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FE" w:rsidRDefault="00437BFE" w:rsidP="00CB556C">
      <w:pPr>
        <w:spacing w:line="140" w:lineRule="exact"/>
        <w:rPr>
          <w:sz w:val="20"/>
        </w:rPr>
      </w:pPr>
    </w:p>
    <w:p w:rsidR="00CB556C" w:rsidRPr="00CB556C" w:rsidRDefault="00CB556C" w:rsidP="00F061AF">
      <w:pPr>
        <w:spacing w:before="100" w:line="460" w:lineRule="exact"/>
        <w:ind w:leftChars="135" w:left="283"/>
        <w:jc w:val="center"/>
        <w:rPr>
          <w:rFonts w:ascii="HG正楷書体-PRO" w:eastAsia="HG正楷書体-PRO"/>
          <w:b/>
          <w:spacing w:val="-10"/>
          <w:sz w:val="28"/>
        </w:rPr>
      </w:pPr>
      <w:r w:rsidRPr="00CB556C">
        <w:rPr>
          <w:rFonts w:ascii="HG正楷書体-PRO" w:eastAsia="HG正楷書体-PRO" w:hint="eastAsia"/>
          <w:b/>
          <w:spacing w:val="-10"/>
          <w:sz w:val="24"/>
          <w:szCs w:val="24"/>
        </w:rPr>
        <w:t>公益財団法人</w:t>
      </w:r>
      <w:r w:rsidRPr="00CB556C">
        <w:rPr>
          <w:rFonts w:ascii="HG正楷書体-PRO" w:eastAsia="HG正楷書体-PRO" w:hint="eastAsia"/>
          <w:b/>
          <w:spacing w:val="-24"/>
          <w:sz w:val="36"/>
          <w:szCs w:val="36"/>
        </w:rPr>
        <w:t xml:space="preserve"> </w:t>
      </w:r>
      <w:r w:rsidR="002F3CF4" w:rsidRPr="00CB556C">
        <w:rPr>
          <w:rFonts w:ascii="HG正楷書体-PRO" w:eastAsia="HG正楷書体-PRO" w:hint="eastAsia"/>
          <w:b/>
          <w:spacing w:val="-10"/>
          <w:sz w:val="28"/>
        </w:rPr>
        <w:t>ダイトロン福祉財団</w:t>
      </w:r>
    </w:p>
    <w:p w:rsidR="00437BFE" w:rsidRPr="00CB556C" w:rsidRDefault="002F3CF4" w:rsidP="00CB556C">
      <w:pPr>
        <w:spacing w:beforeLines="30" w:before="106" w:line="380" w:lineRule="exact"/>
        <w:ind w:leftChars="135" w:left="283"/>
        <w:jc w:val="center"/>
        <w:rPr>
          <w:rFonts w:ascii="HG正楷書体-PRO" w:eastAsia="HG正楷書体-PRO"/>
          <w:b/>
          <w:spacing w:val="14"/>
          <w:sz w:val="28"/>
        </w:rPr>
      </w:pPr>
      <w:r w:rsidRPr="00CB556C">
        <w:rPr>
          <w:rFonts w:ascii="HG正楷書体-PRO" w:eastAsia="HG正楷書体-PRO" w:hint="eastAsia"/>
          <w:b/>
          <w:spacing w:val="14"/>
          <w:sz w:val="28"/>
        </w:rPr>
        <w:t>第</w:t>
      </w:r>
      <w:r w:rsidR="0063616F" w:rsidRPr="00CB556C">
        <w:rPr>
          <w:rFonts w:ascii="HG正楷書体-PRO" w:eastAsia="HG正楷書体-PRO" w:hint="eastAsia"/>
          <w:b/>
          <w:spacing w:val="14"/>
          <w:sz w:val="28"/>
        </w:rPr>
        <w:t>１</w:t>
      </w:r>
      <w:r w:rsidR="00863410">
        <w:rPr>
          <w:rFonts w:ascii="HG正楷書体-PRO" w:eastAsia="HG正楷書体-PRO" w:hint="eastAsia"/>
          <w:b/>
          <w:spacing w:val="14"/>
          <w:sz w:val="28"/>
        </w:rPr>
        <w:t>８</w:t>
      </w:r>
      <w:r w:rsidR="00437BFE" w:rsidRPr="00CB556C">
        <w:rPr>
          <w:rFonts w:ascii="HG正楷書体-PRO" w:eastAsia="HG正楷書体-PRO" w:hint="eastAsia"/>
          <w:b/>
          <w:spacing w:val="14"/>
          <w:sz w:val="28"/>
        </w:rPr>
        <w:t>回障害者福祉助成金申込のご案内</w:t>
      </w:r>
    </w:p>
    <w:p w:rsidR="00437BFE" w:rsidRPr="00863410" w:rsidRDefault="00437BFE">
      <w:pPr>
        <w:rPr>
          <w:sz w:val="20"/>
        </w:rPr>
      </w:pPr>
    </w:p>
    <w:p w:rsidR="00437BFE" w:rsidRPr="00732090" w:rsidRDefault="00CB556C" w:rsidP="00CB556C">
      <w:pPr>
        <w:ind w:leftChars="-86" w:left="-181"/>
        <w:rPr>
          <w:b/>
          <w:sz w:val="24"/>
          <w:szCs w:val="24"/>
        </w:rPr>
      </w:pPr>
      <w:r w:rsidRPr="00732090">
        <w:rPr>
          <w:b/>
          <w:spacing w:val="20"/>
          <w:sz w:val="24"/>
          <w:szCs w:val="24"/>
        </w:rPr>
        <w:t>《</w:t>
      </w:r>
      <w:r w:rsidR="00437BFE" w:rsidRPr="00732090">
        <w:rPr>
          <w:b/>
          <w:sz w:val="24"/>
          <w:szCs w:val="24"/>
        </w:rPr>
        <w:t>趣</w:t>
      </w:r>
      <w:r w:rsidR="00C57E22" w:rsidRPr="00732090">
        <w:rPr>
          <w:b/>
          <w:sz w:val="28"/>
          <w:szCs w:val="28"/>
        </w:rPr>
        <w:t xml:space="preserve"> </w:t>
      </w:r>
      <w:r w:rsidR="00437BFE" w:rsidRPr="00732090">
        <w:rPr>
          <w:b/>
          <w:sz w:val="24"/>
          <w:szCs w:val="24"/>
        </w:rPr>
        <w:t>旨</w:t>
      </w:r>
      <w:r w:rsidRPr="00732090">
        <w:rPr>
          <w:b/>
          <w:spacing w:val="20"/>
          <w:sz w:val="24"/>
          <w:szCs w:val="24"/>
        </w:rPr>
        <w:t>》</w:t>
      </w:r>
    </w:p>
    <w:p w:rsidR="00166415" w:rsidRPr="004163DF" w:rsidRDefault="00437BFE" w:rsidP="00166415">
      <w:pPr>
        <w:ind w:rightChars="-80" w:right="-168"/>
      </w:pPr>
      <w:r w:rsidRPr="004163DF">
        <w:rPr>
          <w:rFonts w:hAnsi="ＭＳ 明朝"/>
          <w:sz w:val="22"/>
        </w:rPr>
        <w:t xml:space="preserve">　</w:t>
      </w:r>
      <w:r w:rsidR="00166415" w:rsidRPr="004163DF">
        <w:rPr>
          <w:rFonts w:hAnsi="ＭＳ 明朝"/>
        </w:rPr>
        <w:t>本年度も当財団</w:t>
      </w:r>
      <w:r w:rsidRPr="004163DF">
        <w:rPr>
          <w:rFonts w:hAnsi="ＭＳ 明朝"/>
        </w:rPr>
        <w:t>の目的お</w:t>
      </w:r>
      <w:r w:rsidR="005460BA" w:rsidRPr="004163DF">
        <w:rPr>
          <w:rFonts w:hAnsi="ＭＳ 明朝"/>
        </w:rPr>
        <w:t>よび事業に対する社会的要望に応えるため、障害福祉サービス</w:t>
      </w:r>
      <w:r w:rsidR="001C36FB" w:rsidRPr="004163DF">
        <w:rPr>
          <w:rFonts w:hAnsi="ＭＳ 明朝"/>
        </w:rPr>
        <w:t>事業所</w:t>
      </w:r>
      <w:r w:rsidRPr="004163DF">
        <w:rPr>
          <w:rFonts w:hAnsi="ＭＳ 明朝"/>
        </w:rPr>
        <w:t>等への資金援助を行うとともに、障害者の</w:t>
      </w:r>
      <w:r w:rsidR="002F3CF4" w:rsidRPr="004163DF">
        <w:rPr>
          <w:rFonts w:hAnsi="ＭＳ 明朝"/>
        </w:rPr>
        <w:t>社会参加と生活向上等に関する調査研究のための支援を行います。第</w:t>
      </w:r>
      <w:r w:rsidR="002F3CF4" w:rsidRPr="004163DF">
        <w:t>1</w:t>
      </w:r>
      <w:r w:rsidR="00863410">
        <w:t>7</w:t>
      </w:r>
      <w:r w:rsidRPr="004163DF">
        <w:rPr>
          <w:rFonts w:hAnsi="ＭＳ 明朝"/>
        </w:rPr>
        <w:t>回の助成事業の</w:t>
      </w:r>
      <w:r w:rsidR="00166415" w:rsidRPr="004163DF">
        <w:rPr>
          <w:rFonts w:hAnsi="ＭＳ 明朝"/>
        </w:rPr>
        <w:t>効果を確認し、</w:t>
      </w:r>
      <w:r w:rsidR="002F3CF4" w:rsidRPr="004163DF">
        <w:rPr>
          <w:rFonts w:hAnsi="ＭＳ 明朝"/>
        </w:rPr>
        <w:t>昨年と同様に特別助成事業も行います。</w:t>
      </w:r>
    </w:p>
    <w:p w:rsidR="00437BFE" w:rsidRPr="004163DF" w:rsidRDefault="00D7172F">
      <w:pPr>
        <w:rPr>
          <w:rFonts w:hint="eastAsia"/>
          <w:sz w:val="22"/>
        </w:rPr>
      </w:pPr>
      <w:r w:rsidRPr="004163DF">
        <w:rPr>
          <w:rFonts w:hAnsi="ＭＳ 明朝"/>
          <w:sz w:val="22"/>
        </w:rPr>
        <w:t xml:space="preserve">　第</w:t>
      </w:r>
      <w:r w:rsidR="002F3CF4" w:rsidRPr="004163DF">
        <w:rPr>
          <w:sz w:val="22"/>
        </w:rPr>
        <w:t>1</w:t>
      </w:r>
      <w:r w:rsidR="00863410">
        <w:rPr>
          <w:rFonts w:hint="eastAsia"/>
          <w:sz w:val="22"/>
        </w:rPr>
        <w:t>8</w:t>
      </w:r>
      <w:r w:rsidR="00166415" w:rsidRPr="004163DF">
        <w:rPr>
          <w:rFonts w:hAnsi="ＭＳ 明朝"/>
          <w:sz w:val="22"/>
        </w:rPr>
        <w:t>回助成金の公募については、下記の</w:t>
      </w:r>
      <w:r w:rsidR="002F3CF4" w:rsidRPr="004163DF">
        <w:rPr>
          <w:rFonts w:hAnsi="ＭＳ 明朝"/>
          <w:sz w:val="22"/>
        </w:rPr>
        <w:t>要綱のとおり</w:t>
      </w:r>
      <w:r w:rsidR="002F3CF4" w:rsidRPr="00B87F95">
        <w:rPr>
          <w:rFonts w:hAnsi="ＭＳ 明朝"/>
          <w:b/>
          <w:color w:val="FF0000"/>
          <w:sz w:val="22"/>
        </w:rPr>
        <w:t>総額</w:t>
      </w:r>
      <w:r w:rsidR="005C3417" w:rsidRPr="00B87F95">
        <w:rPr>
          <w:b/>
          <w:color w:val="FF0000"/>
          <w:sz w:val="22"/>
        </w:rPr>
        <w:t xml:space="preserve"> </w:t>
      </w:r>
      <w:r w:rsidR="008808D2" w:rsidRPr="00B87F95">
        <w:rPr>
          <w:rFonts w:hint="eastAsia"/>
          <w:b/>
          <w:color w:val="FF0000"/>
          <w:sz w:val="22"/>
        </w:rPr>
        <w:t>４</w:t>
      </w:r>
      <w:r w:rsidR="00FF0FF7" w:rsidRPr="00B87F95">
        <w:rPr>
          <w:rFonts w:hAnsi="ＭＳ 明朝" w:hint="eastAsia"/>
          <w:b/>
          <w:color w:val="FF0000"/>
          <w:sz w:val="22"/>
        </w:rPr>
        <w:t>,</w:t>
      </w:r>
      <w:r w:rsidR="00B87F95" w:rsidRPr="00B87F95">
        <w:rPr>
          <w:rFonts w:hAnsi="ＭＳ 明朝" w:hint="eastAsia"/>
          <w:b/>
          <w:color w:val="FF0000"/>
          <w:sz w:val="22"/>
        </w:rPr>
        <w:t>５</w:t>
      </w:r>
      <w:r w:rsidR="00AE2141" w:rsidRPr="00B87F95">
        <w:rPr>
          <w:rFonts w:hAnsi="ＭＳ 明朝"/>
          <w:b/>
          <w:color w:val="FF0000"/>
          <w:sz w:val="22"/>
        </w:rPr>
        <w:t>０</w:t>
      </w:r>
      <w:r w:rsidR="00437BFE" w:rsidRPr="00B87F95">
        <w:rPr>
          <w:rFonts w:hAnsi="ＭＳ 明朝"/>
          <w:b/>
          <w:color w:val="FF0000"/>
          <w:sz w:val="22"/>
        </w:rPr>
        <w:t>０万円</w:t>
      </w:r>
      <w:r w:rsidR="005C3417" w:rsidRPr="00B87F95">
        <w:rPr>
          <w:b/>
          <w:color w:val="FF0000"/>
          <w:sz w:val="22"/>
        </w:rPr>
        <w:t xml:space="preserve"> </w:t>
      </w:r>
      <w:r w:rsidR="00437BFE" w:rsidRPr="004163DF">
        <w:rPr>
          <w:rFonts w:hAnsi="ＭＳ 明朝"/>
          <w:sz w:val="22"/>
        </w:rPr>
        <w:t>を限度とし募集を実施致します。</w:t>
      </w:r>
      <w:r w:rsidR="002307D4">
        <w:rPr>
          <w:rFonts w:hAnsi="ＭＳ 明朝" w:hint="eastAsia"/>
          <w:sz w:val="22"/>
        </w:rPr>
        <w:t xml:space="preserve">　　　　　　　　　　　　　　</w:t>
      </w:r>
      <w:r w:rsidR="002307D4">
        <w:rPr>
          <w:rFonts w:hAnsi="ＭＳ 明朝" w:hint="eastAsia"/>
          <w:sz w:val="22"/>
        </w:rPr>
        <w:t xml:space="preserve"> </w:t>
      </w:r>
      <w:r w:rsidR="002307D4">
        <w:rPr>
          <w:rFonts w:hAnsi="ＭＳ 明朝" w:hint="eastAsia"/>
          <w:sz w:val="22"/>
        </w:rPr>
        <w:t xml:space="preserve">　</w:t>
      </w:r>
    </w:p>
    <w:p w:rsidR="00437BFE" w:rsidRPr="00DF05A0" w:rsidRDefault="00437BFE" w:rsidP="00CB556C">
      <w:pPr>
        <w:spacing w:line="280" w:lineRule="exact"/>
        <w:rPr>
          <w:sz w:val="22"/>
        </w:rPr>
      </w:pPr>
    </w:p>
    <w:p w:rsidR="00437BFE" w:rsidRPr="00732090" w:rsidRDefault="00437BFE" w:rsidP="00CB556C">
      <w:pPr>
        <w:ind w:leftChars="-135" w:left="-283"/>
        <w:rPr>
          <w:b/>
          <w:spacing w:val="20"/>
          <w:sz w:val="24"/>
          <w:szCs w:val="24"/>
        </w:rPr>
      </w:pPr>
      <w:r w:rsidRPr="00732090">
        <w:rPr>
          <w:b/>
          <w:spacing w:val="20"/>
          <w:sz w:val="24"/>
          <w:szCs w:val="24"/>
        </w:rPr>
        <w:t>《助成金申込要綱》</w:t>
      </w:r>
    </w:p>
    <w:p w:rsidR="00437BFE" w:rsidRPr="004163DF" w:rsidRDefault="00437BFE">
      <w:pPr>
        <w:rPr>
          <w:sz w:val="22"/>
        </w:rPr>
      </w:pPr>
      <w:r w:rsidRPr="004163DF">
        <w:rPr>
          <w:sz w:val="22"/>
        </w:rPr>
        <w:t xml:space="preserve">　　　　　　　　　　　　　　　　　　</w:t>
      </w:r>
      <w:r w:rsidR="00A53C84">
        <w:rPr>
          <w:rFonts w:hint="eastAsia"/>
          <w:sz w:val="22"/>
        </w:rPr>
        <w:t xml:space="preserve">   </w:t>
      </w:r>
      <w:r w:rsidRPr="004163DF">
        <w:rPr>
          <w:sz w:val="22"/>
        </w:rPr>
        <w:t>記</w:t>
      </w:r>
    </w:p>
    <w:p w:rsidR="00437BFE" w:rsidRPr="004163DF" w:rsidRDefault="00437BFE">
      <w:pPr>
        <w:numPr>
          <w:ilvl w:val="0"/>
          <w:numId w:val="1"/>
        </w:numPr>
        <w:rPr>
          <w:sz w:val="22"/>
        </w:rPr>
      </w:pPr>
      <w:r w:rsidRPr="004163DF">
        <w:rPr>
          <w:sz w:val="22"/>
        </w:rPr>
        <w:t>助成対象事業</w:t>
      </w:r>
    </w:p>
    <w:p w:rsidR="00437BFE" w:rsidRPr="004163DF" w:rsidRDefault="001C36FB">
      <w:pPr>
        <w:rPr>
          <w:sz w:val="22"/>
          <w:szCs w:val="22"/>
        </w:rPr>
      </w:pPr>
      <w:r w:rsidRPr="004163DF">
        <w:rPr>
          <w:rFonts w:hAnsi="ＭＳ 明朝"/>
          <w:sz w:val="22"/>
          <w:szCs w:val="22"/>
        </w:rPr>
        <w:t xml:space="preserve">　（１）</w:t>
      </w:r>
      <w:r w:rsidR="005460BA" w:rsidRPr="004163DF">
        <w:rPr>
          <w:rFonts w:hAnsi="ＭＳ 明朝"/>
          <w:sz w:val="22"/>
          <w:szCs w:val="22"/>
        </w:rPr>
        <w:t>障害福祉サービス</w:t>
      </w:r>
      <w:r w:rsidRPr="004163DF">
        <w:rPr>
          <w:rFonts w:hAnsi="ＭＳ 明朝"/>
          <w:sz w:val="22"/>
          <w:szCs w:val="22"/>
        </w:rPr>
        <w:t>事業所</w:t>
      </w:r>
      <w:r w:rsidR="00437BFE" w:rsidRPr="004163DF">
        <w:rPr>
          <w:rFonts w:hAnsi="ＭＳ 明朝"/>
          <w:sz w:val="22"/>
          <w:szCs w:val="22"/>
        </w:rPr>
        <w:t>等に対する設備費等助成事業　（第</w:t>
      </w:r>
      <w:r w:rsidR="00437BFE" w:rsidRPr="004163DF">
        <w:rPr>
          <w:sz w:val="22"/>
          <w:szCs w:val="22"/>
        </w:rPr>
        <w:t>1</w:t>
      </w:r>
      <w:r w:rsidR="00437BFE" w:rsidRPr="004163DF">
        <w:rPr>
          <w:rFonts w:hAnsi="ＭＳ 明朝"/>
          <w:sz w:val="22"/>
          <w:szCs w:val="22"/>
        </w:rPr>
        <w:t>号事業）</w:t>
      </w:r>
    </w:p>
    <w:p w:rsidR="00437BFE" w:rsidRPr="004163DF" w:rsidRDefault="001C36FB" w:rsidP="00C57E22">
      <w:pPr>
        <w:ind w:leftChars="270" w:left="567"/>
        <w:rPr>
          <w:sz w:val="22"/>
          <w:szCs w:val="22"/>
        </w:rPr>
      </w:pPr>
      <w:r w:rsidRPr="004163DF">
        <w:rPr>
          <w:rFonts w:hAnsi="ＭＳ 明朝"/>
          <w:sz w:val="22"/>
          <w:szCs w:val="22"/>
        </w:rPr>
        <w:t>ア．助成対象　滋賀県内の</w:t>
      </w:r>
      <w:r w:rsidR="005865CE" w:rsidRPr="004163DF">
        <w:rPr>
          <w:rFonts w:hAnsi="ＭＳ 明朝"/>
          <w:sz w:val="22"/>
          <w:szCs w:val="22"/>
        </w:rPr>
        <w:t>障害福祉サービス</w:t>
      </w:r>
      <w:r w:rsidRPr="004163DF">
        <w:rPr>
          <w:rFonts w:hAnsi="ＭＳ 明朝"/>
          <w:sz w:val="22"/>
          <w:szCs w:val="22"/>
        </w:rPr>
        <w:t>事業所等</w:t>
      </w:r>
      <w:r w:rsidR="00437BFE" w:rsidRPr="004163DF">
        <w:rPr>
          <w:rFonts w:hAnsi="ＭＳ 明朝"/>
          <w:sz w:val="22"/>
          <w:szCs w:val="22"/>
        </w:rPr>
        <w:t>の積極的な事業展開の</w:t>
      </w:r>
    </w:p>
    <w:p w:rsidR="00437BFE" w:rsidRDefault="00437BFE">
      <w:pPr>
        <w:rPr>
          <w:rFonts w:hAnsi="ＭＳ 明朝"/>
          <w:sz w:val="22"/>
          <w:szCs w:val="22"/>
        </w:rPr>
      </w:pPr>
      <w:r w:rsidRPr="004163DF">
        <w:rPr>
          <w:rFonts w:hAnsi="ＭＳ 明朝"/>
          <w:sz w:val="22"/>
          <w:szCs w:val="22"/>
        </w:rPr>
        <w:t xml:space="preserve">　　　　　　　　　ために必要な設備、資材および作業所等環境改善に対する助成</w:t>
      </w:r>
    </w:p>
    <w:p w:rsidR="001019B5" w:rsidRPr="006E74EB" w:rsidRDefault="001019B5" w:rsidP="00B87F95">
      <w:pPr>
        <w:rPr>
          <w:b/>
          <w:color w:val="FF0000"/>
          <w:szCs w:val="22"/>
        </w:rPr>
      </w:pPr>
      <w:r>
        <w:rPr>
          <w:rFonts w:hAnsi="ＭＳ 明朝" w:hint="eastAsia"/>
          <w:sz w:val="22"/>
          <w:szCs w:val="22"/>
        </w:rPr>
        <w:t xml:space="preserve">                  </w:t>
      </w:r>
      <w:r w:rsidRPr="00476146">
        <w:rPr>
          <w:rFonts w:hAnsi="ＭＳ 明朝" w:hint="eastAsia"/>
          <w:sz w:val="22"/>
          <w:szCs w:val="22"/>
        </w:rPr>
        <w:t xml:space="preserve">　※</w:t>
      </w:r>
      <w:r w:rsidR="006E74EB" w:rsidRPr="006E74EB">
        <w:rPr>
          <w:rFonts w:hAnsi="ＭＳ 明朝" w:hint="eastAsia"/>
          <w:b/>
          <w:color w:val="FF0000"/>
          <w:szCs w:val="22"/>
        </w:rPr>
        <w:t>車両については、特に限度を設けないで募集します。</w:t>
      </w:r>
    </w:p>
    <w:p w:rsidR="002307D4" w:rsidRPr="00B87F95" w:rsidRDefault="00437BFE" w:rsidP="002307D4">
      <w:pPr>
        <w:pStyle w:val="ae"/>
        <w:numPr>
          <w:ilvl w:val="0"/>
          <w:numId w:val="9"/>
        </w:numPr>
        <w:rPr>
          <w:color w:val="FF0000"/>
          <w:sz w:val="20"/>
        </w:rPr>
      </w:pPr>
      <w:r w:rsidRPr="00B87F95">
        <w:rPr>
          <w:rFonts w:hAnsi="ＭＳ 明朝"/>
          <w:sz w:val="22"/>
          <w:szCs w:val="22"/>
        </w:rPr>
        <w:t xml:space="preserve">助成金額　</w:t>
      </w:r>
      <w:r w:rsidR="00B87F95">
        <w:rPr>
          <w:rFonts w:hAnsi="ＭＳ 明朝" w:hint="eastAsia"/>
          <w:sz w:val="22"/>
          <w:szCs w:val="22"/>
        </w:rPr>
        <w:t xml:space="preserve">　</w:t>
      </w:r>
      <w:r w:rsidR="002307D4" w:rsidRPr="00B87F95">
        <w:rPr>
          <w:color w:val="FF0000"/>
          <w:sz w:val="22"/>
          <w:szCs w:val="22"/>
        </w:rPr>
        <w:t>1</w:t>
      </w:r>
      <w:r w:rsidR="002307D4" w:rsidRPr="00B87F95">
        <w:rPr>
          <w:rFonts w:hAnsi="ＭＳ 明朝"/>
          <w:color w:val="FF0000"/>
          <w:sz w:val="22"/>
          <w:szCs w:val="22"/>
        </w:rPr>
        <w:t>件あたり</w:t>
      </w:r>
      <w:r w:rsidR="002307D4" w:rsidRPr="00B87F95">
        <w:rPr>
          <w:rFonts w:hAnsi="ＭＳ 明朝"/>
          <w:b/>
          <w:color w:val="FF0000"/>
          <w:sz w:val="22"/>
          <w:szCs w:val="22"/>
        </w:rPr>
        <w:t>１</w:t>
      </w:r>
      <w:r w:rsidR="002307D4" w:rsidRPr="00B87F95">
        <w:rPr>
          <w:rFonts w:hAnsi="ＭＳ 明朝" w:hint="eastAsia"/>
          <w:b/>
          <w:color w:val="FF0000"/>
          <w:sz w:val="22"/>
          <w:szCs w:val="22"/>
        </w:rPr>
        <w:t>５</w:t>
      </w:r>
      <w:r w:rsidR="002307D4" w:rsidRPr="00B87F95">
        <w:rPr>
          <w:rFonts w:hAnsi="ＭＳ 明朝"/>
          <w:b/>
          <w:color w:val="FF0000"/>
          <w:sz w:val="22"/>
          <w:szCs w:val="22"/>
        </w:rPr>
        <w:t>０万円以内</w:t>
      </w:r>
      <w:r w:rsidR="002307D4" w:rsidRPr="00B87F95">
        <w:rPr>
          <w:rFonts w:hAnsi="ＭＳ 明朝"/>
          <w:color w:val="FF0000"/>
          <w:sz w:val="20"/>
        </w:rPr>
        <w:t>【但し、総事業費の</w:t>
      </w:r>
      <w:r w:rsidR="002307D4" w:rsidRPr="00B87F95">
        <w:rPr>
          <w:rFonts w:hAnsi="ＭＳ 明朝" w:hint="eastAsia"/>
          <w:b/>
          <w:color w:val="FF0000"/>
          <w:sz w:val="20"/>
        </w:rPr>
        <w:t>８０％</w:t>
      </w:r>
      <w:r w:rsidR="002307D4" w:rsidRPr="00B87F95">
        <w:rPr>
          <w:rFonts w:hAnsi="ＭＳ 明朝"/>
          <w:b/>
          <w:color w:val="FF0000"/>
          <w:sz w:val="20"/>
        </w:rPr>
        <w:t>以内</w:t>
      </w:r>
      <w:r w:rsidR="002307D4" w:rsidRPr="00B87F95">
        <w:rPr>
          <w:rFonts w:hAnsi="ＭＳ 明朝"/>
          <w:color w:val="FF0000"/>
          <w:sz w:val="20"/>
        </w:rPr>
        <w:t>とする】</w:t>
      </w:r>
    </w:p>
    <w:p w:rsidR="00437BFE" w:rsidRPr="00FF0FF7" w:rsidRDefault="008808D2" w:rsidP="00002A13">
      <w:pPr>
        <w:tabs>
          <w:tab w:val="left" w:pos="1050"/>
        </w:tabs>
        <w:rPr>
          <w:rFonts w:hAnsi="ＭＳ 明朝" w:hint="eastAsia"/>
          <w:sz w:val="22"/>
          <w:szCs w:val="22"/>
        </w:rPr>
      </w:pPr>
      <w:r>
        <w:rPr>
          <w:rFonts w:hAnsi="ＭＳ 明朝"/>
          <w:noProof/>
          <w:sz w:val="22"/>
          <w:szCs w:val="22"/>
        </w:rPr>
        <mc:AlternateContent>
          <mc:Choice Requires="wps">
            <w:drawing>
              <wp:anchor distT="0" distB="0" distL="114300" distR="114300" simplePos="0" relativeHeight="251656192" behindDoc="0" locked="0" layoutInCell="1" allowOverlap="1">
                <wp:simplePos x="0" y="0"/>
                <wp:positionH relativeFrom="column">
                  <wp:posOffset>1605915</wp:posOffset>
                </wp:positionH>
                <wp:positionV relativeFrom="paragraph">
                  <wp:posOffset>212725</wp:posOffset>
                </wp:positionV>
                <wp:extent cx="1276350" cy="9525"/>
                <wp:effectExtent l="0" t="0" r="19050" b="28575"/>
                <wp:wrapNone/>
                <wp:docPr id="3" name="直線コネクタ 3"/>
                <wp:cNvGraphicFramePr/>
                <a:graphic xmlns:a="http://schemas.openxmlformats.org/drawingml/2006/main">
                  <a:graphicData uri="http://schemas.microsoft.com/office/word/2010/wordprocessingShape">
                    <wps:wsp>
                      <wps:cNvCnPr/>
                      <wps:spPr>
                        <a:xfrm flipV="1">
                          <a:off x="0" y="0"/>
                          <a:ext cx="1276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CE924" id="直線コネクタ 3" o:spid="_x0000_s1026" style="position:absolute;left:0;text-align:left;flip:y;z-index:251656192;visibility:visible;mso-wrap-style:square;mso-wrap-distance-left:9pt;mso-wrap-distance-top:0;mso-wrap-distance-right:9pt;mso-wrap-distance-bottom:0;mso-position-horizontal:absolute;mso-position-horizontal-relative:text;mso-position-vertical:absolute;mso-position-vertical-relative:text" from="126.45pt,16.75pt" to="22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z11wEAANADAAAOAAAAZHJzL2Uyb0RvYy54bWysU8uO0zAU3SPxD5b3NGmrDhA1ncWMYIOg&#10;4rX3ONeNJb9kmybdljU/AB/BAiSWfEwX8xtcO2lAgIRAbKzYPufce45v1pe9VmQPPkhrajqflZSA&#10;4baRZlfTVy8f3XtASYjMNExZAzU9QKCXm7t31p2rYGFbqxrwBEVMqDpX0zZGVxVF4C1oFmbWgcFL&#10;Yb1mEbd+VzSedaiuVbEoy4uis75x3nIIAU+vh0u6yfpCAI/PhAgQiaop9hbz6vN6k9Zis2bVzjPX&#10;Sj62wf6hC82kwaKT1DWLjLzx8hcpLbm3wYo441YXVgjJIXtAN/PyJzcvWuYge8FwgptiCv9Plj/d&#10;bz2RTU2XlBim8YluP3y+/fL+dPx0evvudPx4On4ly5RT50KF8Cuz9eMuuK1PpnvhNRFKutc4AjkG&#10;NEb6nPJhShn6SDgezhf3L5YrfAyOdw9Xi1USLwaVpOZ8iI/BapI+aqqkSRmwiu2fhDhAzxDkpa6G&#10;PvJXPChIYGWeg0BfqV5m54mCK+XJnuEsMM7BxPlYOqMTTUilJmL5Z+KIT1TI0/Y35ImRK1sTJ7KW&#10;xvrfVY/9uWUx4M8JDL5TBDe2OeQXytHg2ORwxxFPc/njPtO//4ibbwAAAP//AwBQSwMEFAAGAAgA&#10;AAAhANTCrL/cAAAACQEAAA8AAABkcnMvZG93bnJldi54bWxMj8FOwzAMhu9IvENkJG4sXbsiKE0n&#10;xNgZMUDimDWmLSROlWRb+/aYEzv696ffn+v15Kw4YoiDJwXLRQYCqfVmoE7B+9v25g5ETJqMtp5Q&#10;wYwR1s3lRa0r40/0isdd6gSXUKy0gj6lsZIytj06HRd+ROLdlw9OJx5DJ03QJy53VuZZdiudHogv&#10;9HrEpx7bn93BKYi2e/6eP2a/yU2YN9v4iS/LlVLXV9PjA4iEU/qH4U+f1aFhp70/kInCKsjL/J5R&#10;BUVRgmBgVRYc7DkoM5BNLc8/aH4BAAD//wMAUEsBAi0AFAAGAAgAAAAhALaDOJL+AAAA4QEAABMA&#10;AAAAAAAAAAAAAAAAAAAAAFtDb250ZW50X1R5cGVzXS54bWxQSwECLQAUAAYACAAAACEAOP0h/9YA&#10;AACUAQAACwAAAAAAAAAAAAAAAAAvAQAAX3JlbHMvLnJlbHNQSwECLQAUAAYACAAAACEAk5Ec9dcB&#10;AADQAwAADgAAAAAAAAAAAAAAAAAuAgAAZHJzL2Uyb0RvYy54bWxQSwECLQAUAAYACAAAACEA1MKs&#10;v9wAAAAJAQAADwAAAAAAAAAAAAAAAAAxBAAAZHJzL2Rvd25yZXYueG1sUEsFBgAAAAAEAAQA8wAA&#10;ADoFAAAAAA==&#10;" strokecolor="#4579b8 [3044]"/>
            </w:pict>
          </mc:Fallback>
        </mc:AlternateContent>
      </w:r>
      <w:r w:rsidR="00437BFE" w:rsidRPr="004163DF">
        <w:rPr>
          <w:rFonts w:hAnsi="ＭＳ 明朝"/>
          <w:sz w:val="22"/>
          <w:szCs w:val="22"/>
        </w:rPr>
        <w:t xml:space="preserve">　　　　</w:t>
      </w:r>
      <w:r w:rsidR="00002A13">
        <w:rPr>
          <w:rFonts w:hAnsi="ＭＳ 明朝" w:hint="eastAsia"/>
          <w:sz w:val="22"/>
          <w:szCs w:val="22"/>
        </w:rPr>
        <w:t xml:space="preserve"> </w:t>
      </w:r>
      <w:r w:rsidR="00002A13">
        <w:rPr>
          <w:rFonts w:hAnsi="ＭＳ 明朝" w:hint="eastAsia"/>
          <w:sz w:val="22"/>
          <w:szCs w:val="22"/>
        </w:rPr>
        <w:tab/>
      </w:r>
      <w:r w:rsidR="002F3CF4" w:rsidRPr="004163DF">
        <w:rPr>
          <w:rFonts w:hAnsi="ＭＳ 明朝"/>
          <w:sz w:val="22"/>
          <w:szCs w:val="22"/>
        </w:rPr>
        <w:t xml:space="preserve">助成金総額　　</w:t>
      </w:r>
      <w:r w:rsidR="00B87F95" w:rsidRPr="00B87F95">
        <w:rPr>
          <w:rFonts w:hAnsi="ＭＳ 明朝" w:hint="eastAsia"/>
          <w:color w:val="FF0000"/>
          <w:sz w:val="22"/>
          <w:szCs w:val="22"/>
        </w:rPr>
        <w:t>３，０</w:t>
      </w:r>
      <w:r w:rsidR="00FF0FF7" w:rsidRPr="00B87F95">
        <w:rPr>
          <w:rFonts w:hAnsi="ＭＳ 明朝" w:hint="eastAsia"/>
          <w:color w:val="FF0000"/>
          <w:sz w:val="22"/>
          <w:szCs w:val="22"/>
        </w:rPr>
        <w:t>００</w:t>
      </w:r>
      <w:r w:rsidR="00437BFE" w:rsidRPr="00B87F95">
        <w:rPr>
          <w:rFonts w:hAnsi="ＭＳ 明朝"/>
          <w:color w:val="FF0000"/>
          <w:sz w:val="22"/>
          <w:szCs w:val="22"/>
        </w:rPr>
        <w:t>万円以内</w:t>
      </w:r>
    </w:p>
    <w:p w:rsidR="00437BFE" w:rsidRPr="00F061AF" w:rsidRDefault="002307D4" w:rsidP="00F061AF">
      <w:pPr>
        <w:spacing w:before="100" w:line="280" w:lineRule="exact"/>
        <w:rPr>
          <w:color w:val="FF0000"/>
          <w:sz w:val="22"/>
        </w:rPr>
      </w:pPr>
      <w:r>
        <w:rPr>
          <w:rFonts w:hint="eastAsia"/>
          <w:sz w:val="22"/>
        </w:rPr>
        <w:t xml:space="preserve">　　</w:t>
      </w:r>
      <w:r w:rsidRPr="00F061AF">
        <w:rPr>
          <w:rFonts w:hint="eastAsia"/>
          <w:color w:val="FF0000"/>
          <w:sz w:val="22"/>
        </w:rPr>
        <w:t xml:space="preserve">　　　（＊</w:t>
      </w:r>
      <w:r w:rsidR="00F061AF" w:rsidRPr="00F061AF">
        <w:rPr>
          <w:rFonts w:hint="eastAsia"/>
          <w:color w:val="FF0000"/>
          <w:sz w:val="22"/>
        </w:rPr>
        <w:t>第</w:t>
      </w:r>
      <w:r w:rsidRPr="00F061AF">
        <w:rPr>
          <w:rFonts w:hint="eastAsia"/>
          <w:color w:val="FF0000"/>
          <w:sz w:val="22"/>
        </w:rPr>
        <w:t>１号</w:t>
      </w:r>
      <w:r w:rsidR="00F061AF" w:rsidRPr="00F061AF">
        <w:rPr>
          <w:rFonts w:hint="eastAsia"/>
          <w:color w:val="FF0000"/>
          <w:sz w:val="22"/>
        </w:rPr>
        <w:t>事業の上限を１５０万円に上げることにつきましては、本年だけの</w:t>
      </w:r>
    </w:p>
    <w:p w:rsidR="00F061AF" w:rsidRPr="00F061AF" w:rsidRDefault="00F061AF" w:rsidP="00CB556C">
      <w:pPr>
        <w:spacing w:line="280" w:lineRule="exact"/>
        <w:rPr>
          <w:color w:val="FF0000"/>
          <w:sz w:val="22"/>
        </w:rPr>
      </w:pPr>
      <w:r w:rsidRPr="00F061AF">
        <w:rPr>
          <w:rFonts w:hint="eastAsia"/>
          <w:color w:val="FF0000"/>
          <w:sz w:val="22"/>
        </w:rPr>
        <w:t xml:space="preserve">　　　　　　　変更とさせていただきます）</w:t>
      </w:r>
    </w:p>
    <w:p w:rsidR="002307D4" w:rsidRPr="00DF05A0" w:rsidRDefault="002307D4" w:rsidP="00CB556C">
      <w:pPr>
        <w:spacing w:line="280" w:lineRule="exact"/>
        <w:rPr>
          <w:sz w:val="22"/>
        </w:rPr>
      </w:pPr>
    </w:p>
    <w:p w:rsidR="00437BFE" w:rsidRPr="004163DF" w:rsidRDefault="00437BFE">
      <w:pPr>
        <w:rPr>
          <w:sz w:val="22"/>
        </w:rPr>
      </w:pPr>
      <w:r w:rsidRPr="004163DF">
        <w:rPr>
          <w:sz w:val="22"/>
        </w:rPr>
        <w:t xml:space="preserve">　（２）障害者の社会参加の促進と生活向上等に寄与する調査研究のための助成事業</w:t>
      </w:r>
      <w:r w:rsidRPr="004163DF">
        <w:rPr>
          <w:sz w:val="22"/>
        </w:rPr>
        <w:br/>
      </w:r>
      <w:r w:rsidRPr="004163DF">
        <w:rPr>
          <w:sz w:val="22"/>
        </w:rPr>
        <w:t xml:space="preserve">　　　（第２号事業）</w:t>
      </w:r>
    </w:p>
    <w:p w:rsidR="00437BFE" w:rsidRPr="004163DF" w:rsidRDefault="00437BFE" w:rsidP="00C57E22">
      <w:pPr>
        <w:pStyle w:val="a3"/>
        <w:ind w:leftChars="270" w:left="2142" w:hanging="1575"/>
        <w:rPr>
          <w:sz w:val="22"/>
        </w:rPr>
      </w:pPr>
      <w:r w:rsidRPr="004163DF">
        <w:rPr>
          <w:sz w:val="22"/>
        </w:rPr>
        <w:t>ア．助成対象　滋賀県内の社会福祉法人、公</w:t>
      </w:r>
      <w:bookmarkStart w:id="0" w:name="_GoBack"/>
      <w:bookmarkEnd w:id="0"/>
      <w:r w:rsidRPr="004163DF">
        <w:rPr>
          <w:sz w:val="22"/>
        </w:rPr>
        <w:t>益法人等が行う障害者福祉にかかる</w:t>
      </w:r>
      <w:r w:rsidRPr="004163DF">
        <w:rPr>
          <w:sz w:val="22"/>
        </w:rPr>
        <w:br/>
      </w:r>
      <w:r w:rsidRPr="004163DF">
        <w:rPr>
          <w:sz w:val="22"/>
        </w:rPr>
        <w:t>調査研究に対する助成</w:t>
      </w:r>
    </w:p>
    <w:p w:rsidR="00437BFE" w:rsidRPr="004163DF" w:rsidRDefault="00166415" w:rsidP="00C57E22">
      <w:pPr>
        <w:ind w:leftChars="270" w:left="567"/>
        <w:rPr>
          <w:sz w:val="22"/>
        </w:rPr>
      </w:pPr>
      <w:r w:rsidRPr="004163DF">
        <w:rPr>
          <w:sz w:val="22"/>
        </w:rPr>
        <w:t xml:space="preserve">イ．助成金総額　</w:t>
      </w:r>
      <w:r w:rsidR="009839F9">
        <w:rPr>
          <w:rFonts w:hint="eastAsia"/>
          <w:sz w:val="22"/>
        </w:rPr>
        <w:t>２</w:t>
      </w:r>
      <w:r w:rsidR="00FF0FF7" w:rsidRPr="001D14C0">
        <w:rPr>
          <w:rFonts w:hint="eastAsia"/>
          <w:sz w:val="22"/>
        </w:rPr>
        <w:t>００万</w:t>
      </w:r>
      <w:r w:rsidR="00FF0FF7">
        <w:rPr>
          <w:rFonts w:hint="eastAsia"/>
          <w:sz w:val="22"/>
        </w:rPr>
        <w:t>円</w:t>
      </w:r>
      <w:r w:rsidR="00437BFE" w:rsidRPr="004163DF">
        <w:rPr>
          <w:sz w:val="22"/>
        </w:rPr>
        <w:t>以内</w:t>
      </w:r>
    </w:p>
    <w:p w:rsidR="00437BFE" w:rsidRPr="004163DF" w:rsidRDefault="00166415" w:rsidP="004A1AAB">
      <w:pPr>
        <w:ind w:leftChars="270" w:left="567"/>
        <w:rPr>
          <w:sz w:val="22"/>
        </w:rPr>
      </w:pPr>
      <w:r w:rsidRPr="004163DF">
        <w:rPr>
          <w:sz w:val="22"/>
        </w:rPr>
        <w:t xml:space="preserve">ウ．助成件数　</w:t>
      </w:r>
      <w:r w:rsidR="009839F9">
        <w:rPr>
          <w:rFonts w:hint="eastAsia"/>
          <w:sz w:val="22"/>
        </w:rPr>
        <w:t>３</w:t>
      </w:r>
      <w:r w:rsidRPr="004163DF">
        <w:rPr>
          <w:sz w:val="22"/>
        </w:rPr>
        <w:t>件</w:t>
      </w:r>
      <w:r w:rsidR="00141D5E" w:rsidRPr="004163DF">
        <w:rPr>
          <w:sz w:val="22"/>
        </w:rPr>
        <w:t>程度</w:t>
      </w:r>
    </w:p>
    <w:p w:rsidR="004A1AAB" w:rsidRPr="00FF0FF7" w:rsidRDefault="004A1AAB" w:rsidP="00F061AF">
      <w:pPr>
        <w:spacing w:line="180" w:lineRule="exact"/>
        <w:rPr>
          <w:sz w:val="22"/>
        </w:rPr>
      </w:pPr>
    </w:p>
    <w:p w:rsidR="00437BFE" w:rsidRPr="004163DF" w:rsidRDefault="00437BFE">
      <w:pPr>
        <w:tabs>
          <w:tab w:val="left" w:pos="420"/>
          <w:tab w:val="left" w:pos="840"/>
        </w:tabs>
        <w:rPr>
          <w:sz w:val="22"/>
        </w:rPr>
      </w:pPr>
      <w:r w:rsidRPr="004163DF">
        <w:rPr>
          <w:sz w:val="22"/>
        </w:rPr>
        <w:t xml:space="preserve">　（３）特別助成事業　（第</w:t>
      </w:r>
      <w:r w:rsidR="002F3CF4" w:rsidRPr="004163DF">
        <w:rPr>
          <w:sz w:val="22"/>
        </w:rPr>
        <w:t>3</w:t>
      </w:r>
      <w:r w:rsidRPr="004163DF">
        <w:rPr>
          <w:sz w:val="22"/>
        </w:rPr>
        <w:t>号事業）</w:t>
      </w:r>
    </w:p>
    <w:p w:rsidR="005C3417" w:rsidRPr="004163DF" w:rsidRDefault="00AE2141">
      <w:pPr>
        <w:tabs>
          <w:tab w:val="left" w:pos="420"/>
          <w:tab w:val="left" w:pos="840"/>
        </w:tabs>
        <w:rPr>
          <w:sz w:val="22"/>
        </w:rPr>
      </w:pPr>
      <w:r w:rsidRPr="004163DF">
        <w:rPr>
          <w:sz w:val="22"/>
        </w:rPr>
        <w:t xml:space="preserve">　　　</w:t>
      </w:r>
      <w:r w:rsidR="00437BFE" w:rsidRPr="004163DF">
        <w:rPr>
          <w:sz w:val="22"/>
        </w:rPr>
        <w:t>障害者の福祉向上に寄与する施設等に特別の助成を行う。</w:t>
      </w:r>
      <w:r w:rsidR="005C3417" w:rsidRPr="004163DF">
        <w:rPr>
          <w:sz w:val="22"/>
        </w:rPr>
        <w:t>但し、上記（１）、</w:t>
      </w:r>
    </w:p>
    <w:p w:rsidR="005C3417" w:rsidRPr="004163DF" w:rsidRDefault="00C57E22">
      <w:pPr>
        <w:tabs>
          <w:tab w:val="left" w:pos="420"/>
          <w:tab w:val="left" w:pos="840"/>
        </w:tabs>
        <w:rPr>
          <w:sz w:val="22"/>
        </w:rPr>
      </w:pPr>
      <w:r w:rsidRPr="004163DF">
        <w:rPr>
          <w:sz w:val="22"/>
        </w:rPr>
        <w:t xml:space="preserve">　　　（２）に含まれない、または（１）、（２）の枠を超える事業とする。</w:t>
      </w:r>
    </w:p>
    <w:p w:rsidR="00437BFE" w:rsidRPr="004163DF" w:rsidRDefault="00437BFE" w:rsidP="00C57E22">
      <w:pPr>
        <w:ind w:leftChars="270" w:left="567"/>
        <w:rPr>
          <w:sz w:val="22"/>
        </w:rPr>
      </w:pPr>
      <w:r w:rsidRPr="004163DF">
        <w:rPr>
          <w:sz w:val="22"/>
        </w:rPr>
        <w:t>ア．助成対象　滋賀県内の施設等（社会福祉法人、公益法人等含む）</w:t>
      </w:r>
    </w:p>
    <w:p w:rsidR="00437BFE" w:rsidRPr="007C70E4" w:rsidRDefault="00166415" w:rsidP="007C70E4">
      <w:pPr>
        <w:ind w:leftChars="270" w:left="567"/>
        <w:rPr>
          <w:rFonts w:ascii="ＭＳ Ｐ明朝" w:eastAsia="ＭＳ Ｐ明朝" w:hAnsi="ＭＳ Ｐ明朝" w:hint="eastAsia"/>
          <w:sz w:val="22"/>
          <w:szCs w:val="22"/>
        </w:rPr>
      </w:pPr>
      <w:r w:rsidRPr="004163DF">
        <w:rPr>
          <w:sz w:val="22"/>
        </w:rPr>
        <w:t xml:space="preserve">イ．助成金総額　</w:t>
      </w:r>
      <w:r w:rsidR="003F40CC" w:rsidRPr="00B87F95">
        <w:rPr>
          <w:rFonts w:ascii="ＭＳ Ｐ明朝" w:eastAsia="ＭＳ Ｐ明朝" w:hAnsi="ＭＳ Ｐ明朝" w:hint="eastAsia"/>
          <w:color w:val="FF0000"/>
          <w:sz w:val="22"/>
          <w:szCs w:val="22"/>
        </w:rPr>
        <w:t>1，</w:t>
      </w:r>
      <w:r w:rsidR="00B87F95" w:rsidRPr="00B87F95">
        <w:rPr>
          <w:rFonts w:ascii="ＭＳ Ｐ明朝" w:eastAsia="ＭＳ Ｐ明朝" w:hAnsi="ＭＳ Ｐ明朝" w:hint="eastAsia"/>
          <w:color w:val="FF0000"/>
          <w:sz w:val="22"/>
          <w:szCs w:val="22"/>
        </w:rPr>
        <w:t>３</w:t>
      </w:r>
      <w:r w:rsidR="00863410" w:rsidRPr="00B87F95">
        <w:rPr>
          <w:rFonts w:hAnsi="ＭＳ 明朝" w:hint="eastAsia"/>
          <w:color w:val="FF0000"/>
          <w:sz w:val="22"/>
          <w:szCs w:val="22"/>
        </w:rPr>
        <w:t>００</w:t>
      </w:r>
      <w:r w:rsidR="00437BFE" w:rsidRPr="00B87F95">
        <w:rPr>
          <w:color w:val="FF0000"/>
          <w:sz w:val="22"/>
        </w:rPr>
        <w:t>万円以内</w:t>
      </w:r>
    </w:p>
    <w:p w:rsidR="00437BFE" w:rsidRDefault="00166415" w:rsidP="00C57E22">
      <w:pPr>
        <w:ind w:leftChars="270" w:left="567"/>
        <w:rPr>
          <w:sz w:val="22"/>
        </w:rPr>
      </w:pPr>
      <w:r w:rsidRPr="004163DF">
        <w:rPr>
          <w:sz w:val="22"/>
        </w:rPr>
        <w:t xml:space="preserve">ウ．助成件数　</w:t>
      </w:r>
      <w:r w:rsidR="009839F9">
        <w:rPr>
          <w:rFonts w:hint="eastAsia"/>
          <w:sz w:val="22"/>
        </w:rPr>
        <w:t>８</w:t>
      </w:r>
      <w:r w:rsidR="0063616F" w:rsidRPr="004163DF">
        <w:rPr>
          <w:sz w:val="22"/>
        </w:rPr>
        <w:t>件</w:t>
      </w:r>
      <w:r w:rsidR="00141D5E" w:rsidRPr="004163DF">
        <w:rPr>
          <w:sz w:val="22"/>
        </w:rPr>
        <w:t>程度</w:t>
      </w:r>
    </w:p>
    <w:p w:rsidR="00437BFE" w:rsidRDefault="00C57E22" w:rsidP="00F061AF">
      <w:pPr>
        <w:spacing w:before="100"/>
        <w:ind w:leftChars="266" w:left="768" w:hangingChars="95" w:hanging="209"/>
        <w:rPr>
          <w:sz w:val="22"/>
        </w:rPr>
      </w:pPr>
      <w:r w:rsidRPr="004163DF">
        <w:rPr>
          <w:sz w:val="22"/>
        </w:rPr>
        <w:t>・</w:t>
      </w:r>
      <w:r w:rsidR="00437BFE" w:rsidRPr="004163DF">
        <w:rPr>
          <w:sz w:val="22"/>
        </w:rPr>
        <w:t>助成対象者の選考は、</w:t>
      </w:r>
      <w:r w:rsidR="007A305A">
        <w:rPr>
          <w:rFonts w:hint="eastAsia"/>
          <w:sz w:val="22"/>
        </w:rPr>
        <w:t>５</w:t>
      </w:r>
      <w:r w:rsidR="0063616F" w:rsidRPr="004163DF">
        <w:rPr>
          <w:sz w:val="22"/>
        </w:rPr>
        <w:t>月に開かれる</w:t>
      </w:r>
      <w:r w:rsidR="00437BFE" w:rsidRPr="004163DF">
        <w:rPr>
          <w:sz w:val="22"/>
        </w:rPr>
        <w:t>選考委員会で選考し、</w:t>
      </w:r>
      <w:r w:rsidR="007A305A">
        <w:rPr>
          <w:rFonts w:hint="eastAsia"/>
          <w:sz w:val="22"/>
        </w:rPr>
        <w:t>６</w:t>
      </w:r>
      <w:r w:rsidR="0063616F" w:rsidRPr="004163DF">
        <w:rPr>
          <w:sz w:val="22"/>
        </w:rPr>
        <w:t>月開催の</w:t>
      </w:r>
      <w:r w:rsidR="00437BFE" w:rsidRPr="004163DF">
        <w:rPr>
          <w:sz w:val="22"/>
        </w:rPr>
        <w:t>理事会で決定する。</w:t>
      </w:r>
    </w:p>
    <w:p w:rsidR="001019B5" w:rsidRPr="007A305A" w:rsidRDefault="001019B5" w:rsidP="0063616F">
      <w:pPr>
        <w:ind w:leftChars="266" w:left="768" w:hangingChars="95" w:hanging="209"/>
        <w:rPr>
          <w:sz w:val="22"/>
        </w:rPr>
      </w:pPr>
    </w:p>
    <w:p w:rsidR="00437BFE" w:rsidRPr="004163DF" w:rsidRDefault="00437BFE">
      <w:pPr>
        <w:numPr>
          <w:ilvl w:val="0"/>
          <w:numId w:val="1"/>
        </w:numPr>
        <w:rPr>
          <w:sz w:val="22"/>
        </w:rPr>
      </w:pPr>
      <w:r w:rsidRPr="004163DF">
        <w:rPr>
          <w:sz w:val="22"/>
        </w:rPr>
        <w:t>特記事項</w:t>
      </w:r>
    </w:p>
    <w:p w:rsidR="00437BFE" w:rsidRPr="006E74EB" w:rsidRDefault="00437BFE" w:rsidP="00C57E22">
      <w:pPr>
        <w:pStyle w:val="2"/>
        <w:ind w:left="739" w:hangingChars="336" w:hanging="739"/>
        <w:rPr>
          <w:sz w:val="22"/>
        </w:rPr>
      </w:pPr>
      <w:r w:rsidRPr="006E74EB">
        <w:rPr>
          <w:sz w:val="22"/>
        </w:rPr>
        <w:t xml:space="preserve">　　　</w:t>
      </w:r>
      <w:r w:rsidR="00C57E22" w:rsidRPr="006E74EB">
        <w:rPr>
          <w:sz w:val="22"/>
        </w:rPr>
        <w:t xml:space="preserve"> </w:t>
      </w:r>
      <w:r w:rsidR="002F331E" w:rsidRPr="006E74EB">
        <w:rPr>
          <w:sz w:val="22"/>
        </w:rPr>
        <w:t>申請内容が</w:t>
      </w:r>
      <w:r w:rsidRPr="006E74EB">
        <w:rPr>
          <w:sz w:val="22"/>
        </w:rPr>
        <w:t>国、地方公共団体等からの補助および他の民間助成団体からの助成と重複して</w:t>
      </w:r>
      <w:r w:rsidR="002F331E" w:rsidRPr="006E74EB">
        <w:rPr>
          <w:sz w:val="22"/>
        </w:rPr>
        <w:t>いる場合は</w:t>
      </w:r>
      <w:r w:rsidRPr="006E74EB">
        <w:rPr>
          <w:sz w:val="22"/>
        </w:rPr>
        <w:t>助成は</w:t>
      </w:r>
      <w:r w:rsidR="00BC357A" w:rsidRPr="006E74EB">
        <w:rPr>
          <w:sz w:val="22"/>
        </w:rPr>
        <w:t>致し</w:t>
      </w:r>
      <w:r w:rsidRPr="006E74EB">
        <w:rPr>
          <w:sz w:val="22"/>
        </w:rPr>
        <w:t>ません。</w:t>
      </w:r>
    </w:p>
    <w:p w:rsidR="00437BFE" w:rsidRPr="004163DF" w:rsidRDefault="00437BFE" w:rsidP="00CB556C">
      <w:pPr>
        <w:numPr>
          <w:ilvl w:val="0"/>
          <w:numId w:val="1"/>
        </w:numPr>
        <w:spacing w:beforeLines="20" w:before="71"/>
        <w:ind w:left="482" w:hanging="482"/>
        <w:rPr>
          <w:sz w:val="22"/>
        </w:rPr>
      </w:pPr>
      <w:r w:rsidRPr="004163DF">
        <w:rPr>
          <w:sz w:val="22"/>
        </w:rPr>
        <w:t>助成申請方法</w:t>
      </w:r>
    </w:p>
    <w:p w:rsidR="00437BFE" w:rsidRPr="004163DF" w:rsidRDefault="00437BFE">
      <w:pPr>
        <w:rPr>
          <w:sz w:val="22"/>
        </w:rPr>
      </w:pPr>
      <w:r w:rsidRPr="004163DF">
        <w:rPr>
          <w:sz w:val="22"/>
        </w:rPr>
        <w:t xml:space="preserve">　　　</w:t>
      </w:r>
      <w:r w:rsidR="005C3417" w:rsidRPr="004163DF">
        <w:rPr>
          <w:sz w:val="22"/>
        </w:rPr>
        <w:t xml:space="preserve"> </w:t>
      </w:r>
      <w:r w:rsidRPr="004163DF">
        <w:rPr>
          <w:sz w:val="22"/>
        </w:rPr>
        <w:t>助成金申請書に必要事項を記入のうえ、提出して下さい。</w:t>
      </w:r>
    </w:p>
    <w:p w:rsidR="00437BFE" w:rsidRPr="004163DF" w:rsidRDefault="00437BFE" w:rsidP="005C3417">
      <w:pPr>
        <w:spacing w:beforeLines="30" w:before="106"/>
        <w:rPr>
          <w:sz w:val="22"/>
        </w:rPr>
      </w:pPr>
      <w:r w:rsidRPr="004163DF">
        <w:rPr>
          <w:sz w:val="22"/>
        </w:rPr>
        <w:t xml:space="preserve">　　</w:t>
      </w:r>
      <w:r w:rsidR="005C3417" w:rsidRPr="004163DF">
        <w:rPr>
          <w:sz w:val="22"/>
        </w:rPr>
        <w:t xml:space="preserve"> </w:t>
      </w:r>
      <w:r w:rsidRPr="004163DF">
        <w:rPr>
          <w:sz w:val="22"/>
        </w:rPr>
        <w:t>[</w:t>
      </w:r>
      <w:r w:rsidRPr="004163DF">
        <w:rPr>
          <w:sz w:val="22"/>
        </w:rPr>
        <w:t>申込書に添付の書類</w:t>
      </w:r>
      <w:r w:rsidRPr="004163DF">
        <w:rPr>
          <w:sz w:val="22"/>
        </w:rPr>
        <w:t>]</w:t>
      </w:r>
    </w:p>
    <w:p w:rsidR="00437BFE" w:rsidRPr="004163DF" w:rsidRDefault="00437BFE" w:rsidP="005C3417">
      <w:pPr>
        <w:numPr>
          <w:ilvl w:val="0"/>
          <w:numId w:val="2"/>
        </w:numPr>
        <w:tabs>
          <w:tab w:val="clear" w:pos="1200"/>
          <w:tab w:val="num" w:pos="1064"/>
        </w:tabs>
        <w:rPr>
          <w:sz w:val="22"/>
        </w:rPr>
      </w:pPr>
      <w:r w:rsidRPr="004163DF">
        <w:rPr>
          <w:sz w:val="22"/>
        </w:rPr>
        <w:t>事業計画書（別紙のとおり）</w:t>
      </w:r>
    </w:p>
    <w:p w:rsidR="00437BFE" w:rsidRDefault="00437BFE" w:rsidP="005C3417">
      <w:pPr>
        <w:numPr>
          <w:ilvl w:val="0"/>
          <w:numId w:val="2"/>
        </w:numPr>
        <w:tabs>
          <w:tab w:val="clear" w:pos="1200"/>
          <w:tab w:val="num" w:pos="1064"/>
        </w:tabs>
        <w:rPr>
          <w:sz w:val="22"/>
        </w:rPr>
      </w:pPr>
      <w:r w:rsidRPr="004163DF">
        <w:rPr>
          <w:sz w:val="22"/>
        </w:rPr>
        <w:t>見積書（物品等の場合は業者の指定はありません）</w:t>
      </w:r>
    </w:p>
    <w:p w:rsidR="0075796C" w:rsidRDefault="00225970" w:rsidP="00A01A64">
      <w:pPr>
        <w:ind w:firstLineChars="550" w:firstLine="1155"/>
      </w:pPr>
      <w:r>
        <w:rPr>
          <w:rFonts w:hint="eastAsia"/>
        </w:rPr>
        <w:t>※</w:t>
      </w:r>
      <w:r w:rsidR="0075796C">
        <w:rPr>
          <w:rFonts w:hint="eastAsia"/>
        </w:rPr>
        <w:t>車の買替の場合（使用年数</w:t>
      </w:r>
      <w:r w:rsidR="0075796C">
        <w:rPr>
          <w:rFonts w:hint="eastAsia"/>
        </w:rPr>
        <w:t>10</w:t>
      </w:r>
      <w:r w:rsidR="0075796C">
        <w:rPr>
          <w:rFonts w:hint="eastAsia"/>
        </w:rPr>
        <w:t>年以上又は走行距離</w:t>
      </w:r>
      <w:r w:rsidR="0075796C">
        <w:rPr>
          <w:rFonts w:hint="eastAsia"/>
        </w:rPr>
        <w:t>10</w:t>
      </w:r>
      <w:r w:rsidR="0075796C">
        <w:rPr>
          <w:rFonts w:hint="eastAsia"/>
        </w:rPr>
        <w:t>万㎞</w:t>
      </w:r>
      <w:r>
        <w:rPr>
          <w:rFonts w:hint="eastAsia"/>
        </w:rPr>
        <w:t>以上が対象）は</w:t>
      </w:r>
    </w:p>
    <w:p w:rsidR="00A01A64" w:rsidRDefault="00A01A64" w:rsidP="00225970">
      <w:pPr>
        <w:ind w:firstLineChars="650" w:firstLine="1365"/>
      </w:pPr>
      <w:r>
        <w:rPr>
          <w:rFonts w:hint="eastAsia"/>
        </w:rPr>
        <w:t>車検証のコピー、新規事業の場合はその用途</w:t>
      </w:r>
      <w:r w:rsidR="00225970">
        <w:rPr>
          <w:rFonts w:hint="eastAsia"/>
        </w:rPr>
        <w:t>を明記したもの</w:t>
      </w:r>
    </w:p>
    <w:p w:rsidR="00437BFE" w:rsidRPr="004163DF" w:rsidRDefault="00437BFE" w:rsidP="005C3417">
      <w:pPr>
        <w:numPr>
          <w:ilvl w:val="0"/>
          <w:numId w:val="2"/>
        </w:numPr>
        <w:tabs>
          <w:tab w:val="clear" w:pos="1200"/>
          <w:tab w:val="num" w:pos="1064"/>
        </w:tabs>
        <w:rPr>
          <w:sz w:val="22"/>
        </w:rPr>
      </w:pPr>
      <w:r w:rsidRPr="004163DF">
        <w:rPr>
          <w:sz w:val="22"/>
        </w:rPr>
        <w:t>定款、寄附行為または規約（法人、団体の場合）</w:t>
      </w:r>
      <w:r w:rsidR="00F061AF">
        <w:rPr>
          <w:rFonts w:hint="eastAsia"/>
          <w:sz w:val="22"/>
        </w:rPr>
        <w:t xml:space="preserve">　④</w:t>
      </w:r>
      <w:r w:rsidR="00F061AF">
        <w:rPr>
          <w:rFonts w:hint="eastAsia"/>
          <w:sz w:val="22"/>
        </w:rPr>
        <w:t xml:space="preserve"> </w:t>
      </w:r>
      <w:r w:rsidR="00F061AF">
        <w:rPr>
          <w:rFonts w:hint="eastAsia"/>
          <w:sz w:val="22"/>
        </w:rPr>
        <w:t>役員名簿</w:t>
      </w:r>
    </w:p>
    <w:p w:rsidR="00437BFE" w:rsidRPr="001D14C0" w:rsidRDefault="00F061AF" w:rsidP="00F061AF">
      <w:pPr>
        <w:ind w:left="709"/>
      </w:pPr>
      <w:r>
        <w:rPr>
          <w:rFonts w:hint="eastAsia"/>
          <w:sz w:val="22"/>
        </w:rPr>
        <w:t>⑤</w:t>
      </w:r>
      <w:r>
        <w:rPr>
          <w:rFonts w:hint="eastAsia"/>
          <w:sz w:val="22"/>
        </w:rPr>
        <w:t xml:space="preserve"> </w:t>
      </w:r>
      <w:r w:rsidR="007A305A">
        <w:rPr>
          <w:rFonts w:hint="eastAsia"/>
        </w:rPr>
        <w:t>直近の承認済収支決算書（平成３０年度分が提出不可の場合は平成２９</w:t>
      </w:r>
      <w:r w:rsidR="001D14C0">
        <w:rPr>
          <w:rFonts w:hint="eastAsia"/>
        </w:rPr>
        <w:t>年度分）</w:t>
      </w:r>
    </w:p>
    <w:p w:rsidR="00AD24A6" w:rsidRPr="007A305A" w:rsidRDefault="00AD24A6" w:rsidP="00AD24A6">
      <w:pPr>
        <w:spacing w:line="120" w:lineRule="exact"/>
        <w:rPr>
          <w:color w:val="FF0000"/>
          <w:sz w:val="22"/>
        </w:rPr>
      </w:pPr>
    </w:p>
    <w:p w:rsidR="00437BFE" w:rsidRPr="004163DF" w:rsidRDefault="00437BFE" w:rsidP="005C3417">
      <w:pPr>
        <w:numPr>
          <w:ilvl w:val="0"/>
          <w:numId w:val="1"/>
        </w:numPr>
        <w:tabs>
          <w:tab w:val="clear" w:pos="480"/>
        </w:tabs>
        <w:ind w:left="567" w:hanging="567"/>
        <w:rPr>
          <w:sz w:val="22"/>
        </w:rPr>
      </w:pPr>
      <w:r w:rsidRPr="004163DF">
        <w:rPr>
          <w:sz w:val="22"/>
        </w:rPr>
        <w:t>申請書</w:t>
      </w:r>
      <w:r w:rsidR="0063616F" w:rsidRPr="004163DF">
        <w:rPr>
          <w:sz w:val="22"/>
        </w:rPr>
        <w:t>提出（送付）</w:t>
      </w:r>
      <w:r w:rsidRPr="004163DF">
        <w:rPr>
          <w:sz w:val="22"/>
        </w:rPr>
        <w:t>先</w:t>
      </w:r>
      <w:r w:rsidRPr="004163DF">
        <w:rPr>
          <w:sz w:val="22"/>
        </w:rPr>
        <w:br/>
      </w:r>
      <w:r w:rsidR="005C3417" w:rsidRPr="004163DF">
        <w:rPr>
          <w:sz w:val="22"/>
        </w:rPr>
        <w:t xml:space="preserve">  </w:t>
      </w:r>
      <w:r w:rsidRPr="004163DF">
        <w:rPr>
          <w:sz w:val="22"/>
        </w:rPr>
        <w:t>〒</w:t>
      </w:r>
      <w:r w:rsidRPr="004163DF">
        <w:rPr>
          <w:sz w:val="22"/>
        </w:rPr>
        <w:t>520-3044</w:t>
      </w:r>
      <w:r w:rsidR="00BC357A" w:rsidRPr="004163DF">
        <w:rPr>
          <w:sz w:val="22"/>
        </w:rPr>
        <w:t xml:space="preserve">  </w:t>
      </w:r>
      <w:r w:rsidRPr="004163DF">
        <w:rPr>
          <w:sz w:val="22"/>
        </w:rPr>
        <w:t>栗東市伊勢落野神６８９－１</w:t>
      </w:r>
      <w:r w:rsidRPr="004163DF">
        <w:rPr>
          <w:sz w:val="22"/>
        </w:rPr>
        <w:br/>
      </w:r>
      <w:r w:rsidR="005C3417" w:rsidRPr="004163DF">
        <w:rPr>
          <w:sz w:val="22"/>
        </w:rPr>
        <w:t xml:space="preserve">  </w:t>
      </w:r>
      <w:r w:rsidR="002F3CF4" w:rsidRPr="004163DF">
        <w:rPr>
          <w:sz w:val="22"/>
        </w:rPr>
        <w:t>公益</w:t>
      </w:r>
      <w:r w:rsidRPr="004163DF">
        <w:rPr>
          <w:sz w:val="22"/>
        </w:rPr>
        <w:t>財団法人ダイトロン福祉財団</w:t>
      </w:r>
      <w:r w:rsidR="00BC357A" w:rsidRPr="004163DF">
        <w:rPr>
          <w:sz w:val="22"/>
        </w:rPr>
        <w:t xml:space="preserve"> </w:t>
      </w:r>
    </w:p>
    <w:p w:rsidR="00BC357A" w:rsidRPr="004163DF" w:rsidRDefault="00BC357A" w:rsidP="00D905D9">
      <w:pPr>
        <w:spacing w:line="120" w:lineRule="exact"/>
        <w:rPr>
          <w:sz w:val="22"/>
        </w:rPr>
      </w:pPr>
    </w:p>
    <w:p w:rsidR="00437BFE" w:rsidRPr="00F061AF" w:rsidRDefault="00437BFE" w:rsidP="00F061AF">
      <w:pPr>
        <w:numPr>
          <w:ilvl w:val="0"/>
          <w:numId w:val="1"/>
        </w:numPr>
        <w:spacing w:line="320" w:lineRule="exact"/>
        <w:ind w:right="-426"/>
        <w:rPr>
          <w:sz w:val="22"/>
        </w:rPr>
      </w:pPr>
      <w:r w:rsidRPr="00F061AF">
        <w:rPr>
          <w:sz w:val="22"/>
        </w:rPr>
        <w:t>申請期間</w:t>
      </w:r>
      <w:r w:rsidR="00D905D9" w:rsidRPr="00F061AF">
        <w:rPr>
          <w:sz w:val="22"/>
        </w:rPr>
        <w:t>（郵送にて）</w:t>
      </w:r>
      <w:r w:rsidR="00F061AF" w:rsidRPr="00F061AF">
        <w:rPr>
          <w:rFonts w:hint="eastAsia"/>
          <w:sz w:val="22"/>
        </w:rPr>
        <w:t>：</w:t>
      </w:r>
      <w:r w:rsidRPr="00F061AF">
        <w:rPr>
          <w:sz w:val="22"/>
        </w:rPr>
        <w:t>平成</w:t>
      </w:r>
      <w:r w:rsidR="007A305A" w:rsidRPr="00F061AF">
        <w:rPr>
          <w:rFonts w:hint="eastAsia"/>
          <w:sz w:val="22"/>
        </w:rPr>
        <w:t>31</w:t>
      </w:r>
      <w:r w:rsidR="004C5FA1" w:rsidRPr="00F061AF">
        <w:rPr>
          <w:sz w:val="22"/>
        </w:rPr>
        <w:t>年</w:t>
      </w:r>
      <w:r w:rsidR="00BC357A" w:rsidRPr="00F061AF">
        <w:rPr>
          <w:sz w:val="22"/>
        </w:rPr>
        <w:t>3</w:t>
      </w:r>
      <w:r w:rsidRPr="00F061AF">
        <w:rPr>
          <w:sz w:val="22"/>
        </w:rPr>
        <w:t>月</w:t>
      </w:r>
      <w:r w:rsidR="004D381C" w:rsidRPr="00F061AF">
        <w:rPr>
          <w:sz w:val="22"/>
        </w:rPr>
        <w:t>1</w:t>
      </w:r>
      <w:r w:rsidR="007A305A" w:rsidRPr="00F061AF">
        <w:rPr>
          <w:rFonts w:hint="eastAsia"/>
          <w:sz w:val="22"/>
        </w:rPr>
        <w:t>5</w:t>
      </w:r>
      <w:r w:rsidR="004C5FA1" w:rsidRPr="00F061AF">
        <w:rPr>
          <w:sz w:val="22"/>
        </w:rPr>
        <w:t>日（</w:t>
      </w:r>
      <w:r w:rsidR="007A305A" w:rsidRPr="00F061AF">
        <w:rPr>
          <w:rFonts w:hint="eastAsia"/>
          <w:sz w:val="22"/>
        </w:rPr>
        <w:t>金</w:t>
      </w:r>
      <w:r w:rsidRPr="00F061AF">
        <w:rPr>
          <w:sz w:val="22"/>
        </w:rPr>
        <w:t>）～平成</w:t>
      </w:r>
      <w:r w:rsidR="007A305A" w:rsidRPr="00F061AF">
        <w:rPr>
          <w:rFonts w:hint="eastAsia"/>
          <w:sz w:val="22"/>
        </w:rPr>
        <w:t>31</w:t>
      </w:r>
      <w:r w:rsidR="00AE2141" w:rsidRPr="00F061AF">
        <w:rPr>
          <w:sz w:val="22"/>
        </w:rPr>
        <w:t>年</w:t>
      </w:r>
      <w:r w:rsidR="007A305A" w:rsidRPr="00F061AF">
        <w:rPr>
          <w:rFonts w:hint="eastAsia"/>
          <w:sz w:val="22"/>
        </w:rPr>
        <w:t>4</w:t>
      </w:r>
      <w:r w:rsidRPr="00F061AF">
        <w:rPr>
          <w:sz w:val="22"/>
        </w:rPr>
        <w:t>月</w:t>
      </w:r>
      <w:r w:rsidR="007A305A" w:rsidRPr="00F061AF">
        <w:rPr>
          <w:rFonts w:hint="eastAsia"/>
          <w:sz w:val="22"/>
        </w:rPr>
        <w:t>15</w:t>
      </w:r>
      <w:r w:rsidRPr="00F061AF">
        <w:rPr>
          <w:sz w:val="22"/>
        </w:rPr>
        <w:t>日（</w:t>
      </w:r>
      <w:r w:rsidR="007A305A" w:rsidRPr="00F061AF">
        <w:rPr>
          <w:rFonts w:hint="eastAsia"/>
          <w:sz w:val="22"/>
        </w:rPr>
        <w:t>月</w:t>
      </w:r>
      <w:r w:rsidR="0098577E" w:rsidRPr="00F061AF">
        <w:rPr>
          <w:sz w:val="22"/>
        </w:rPr>
        <w:t>）消印有効</w:t>
      </w:r>
    </w:p>
    <w:p w:rsidR="00FD0E35" w:rsidRPr="007A305A" w:rsidRDefault="00FD0E35" w:rsidP="00D905D9">
      <w:pPr>
        <w:spacing w:line="120" w:lineRule="exact"/>
        <w:rPr>
          <w:sz w:val="22"/>
        </w:rPr>
      </w:pPr>
    </w:p>
    <w:p w:rsidR="00437BFE" w:rsidRPr="004163DF" w:rsidRDefault="00437BFE">
      <w:pPr>
        <w:rPr>
          <w:sz w:val="22"/>
        </w:rPr>
      </w:pPr>
      <w:r w:rsidRPr="004163DF">
        <w:rPr>
          <w:sz w:val="22"/>
        </w:rPr>
        <w:t>６．助成決定</w:t>
      </w:r>
    </w:p>
    <w:p w:rsidR="005C3417" w:rsidRPr="004163DF" w:rsidRDefault="00437BFE" w:rsidP="00C57E22">
      <w:pPr>
        <w:ind w:leftChars="300" w:left="630" w:firstLineChars="50" w:firstLine="110"/>
        <w:rPr>
          <w:sz w:val="22"/>
        </w:rPr>
      </w:pPr>
      <w:r w:rsidRPr="004163DF">
        <w:rPr>
          <w:sz w:val="22"/>
        </w:rPr>
        <w:t>助成の採否については、当財団選考委員会で選考し、</w:t>
      </w:r>
      <w:r w:rsidR="007A305A">
        <w:rPr>
          <w:rFonts w:hint="eastAsia"/>
          <w:sz w:val="22"/>
        </w:rPr>
        <w:t>6</w:t>
      </w:r>
      <w:r w:rsidR="005C3417" w:rsidRPr="004163DF">
        <w:rPr>
          <w:sz w:val="22"/>
        </w:rPr>
        <w:t>月開催の</w:t>
      </w:r>
      <w:r w:rsidRPr="004163DF">
        <w:rPr>
          <w:sz w:val="22"/>
        </w:rPr>
        <w:t>理事会において</w:t>
      </w:r>
    </w:p>
    <w:p w:rsidR="00437BFE" w:rsidRPr="004163DF" w:rsidRDefault="00437BFE" w:rsidP="00C57E22">
      <w:pPr>
        <w:ind w:leftChars="203" w:left="426" w:firstLineChars="150" w:firstLine="330"/>
        <w:rPr>
          <w:sz w:val="22"/>
        </w:rPr>
      </w:pPr>
      <w:r w:rsidRPr="004163DF">
        <w:rPr>
          <w:sz w:val="22"/>
        </w:rPr>
        <w:t>決定後、</w:t>
      </w:r>
      <w:r w:rsidR="007A305A">
        <w:rPr>
          <w:rFonts w:hint="eastAsia"/>
          <w:sz w:val="22"/>
        </w:rPr>
        <w:t>6</w:t>
      </w:r>
      <w:r w:rsidR="00BE0DE8">
        <w:rPr>
          <w:rFonts w:hint="eastAsia"/>
          <w:sz w:val="22"/>
        </w:rPr>
        <w:t>月下旬に</w:t>
      </w:r>
      <w:r w:rsidRPr="004163DF">
        <w:rPr>
          <w:sz w:val="22"/>
        </w:rPr>
        <w:t>個別に通知します。</w:t>
      </w:r>
    </w:p>
    <w:p w:rsidR="00437BFE" w:rsidRPr="007A305A" w:rsidRDefault="00437BFE" w:rsidP="00D905D9">
      <w:pPr>
        <w:spacing w:line="120" w:lineRule="exact"/>
        <w:rPr>
          <w:sz w:val="22"/>
        </w:rPr>
      </w:pPr>
    </w:p>
    <w:p w:rsidR="00437BFE" w:rsidRPr="004163DF" w:rsidRDefault="00437BFE">
      <w:pPr>
        <w:rPr>
          <w:sz w:val="22"/>
        </w:rPr>
      </w:pPr>
      <w:r w:rsidRPr="004163DF">
        <w:rPr>
          <w:sz w:val="22"/>
        </w:rPr>
        <w:t>７．助成金の交付及び贈呈式</w:t>
      </w:r>
    </w:p>
    <w:p w:rsidR="00437BFE" w:rsidRPr="004163DF" w:rsidRDefault="00437BFE">
      <w:pPr>
        <w:rPr>
          <w:sz w:val="22"/>
        </w:rPr>
      </w:pPr>
      <w:r w:rsidRPr="004163DF">
        <w:rPr>
          <w:sz w:val="22"/>
        </w:rPr>
        <w:t xml:space="preserve">　　　</w:t>
      </w:r>
      <w:r w:rsidR="00C57E22" w:rsidRPr="004163DF">
        <w:rPr>
          <w:sz w:val="22"/>
        </w:rPr>
        <w:t xml:space="preserve"> </w:t>
      </w:r>
      <w:r w:rsidRPr="004163DF">
        <w:rPr>
          <w:sz w:val="22"/>
        </w:rPr>
        <w:t>助成金は、</w:t>
      </w:r>
      <w:r w:rsidR="004C5FA1" w:rsidRPr="004163DF">
        <w:rPr>
          <w:sz w:val="22"/>
        </w:rPr>
        <w:t>贈呈式</w:t>
      </w:r>
      <w:r w:rsidRPr="004163DF">
        <w:rPr>
          <w:sz w:val="22"/>
        </w:rPr>
        <w:t>以降に交付します。</w:t>
      </w:r>
    </w:p>
    <w:p w:rsidR="00437BFE" w:rsidRPr="004163DF" w:rsidRDefault="00437BFE">
      <w:pPr>
        <w:rPr>
          <w:sz w:val="22"/>
        </w:rPr>
      </w:pPr>
      <w:r w:rsidRPr="004163DF">
        <w:rPr>
          <w:sz w:val="22"/>
        </w:rPr>
        <w:t xml:space="preserve">　　　</w:t>
      </w:r>
      <w:r w:rsidR="00C57E22" w:rsidRPr="004163DF">
        <w:rPr>
          <w:sz w:val="22"/>
        </w:rPr>
        <w:t xml:space="preserve"> </w:t>
      </w:r>
      <w:r w:rsidRPr="004163DF">
        <w:rPr>
          <w:sz w:val="22"/>
        </w:rPr>
        <w:t>助成金贈呈式は、</w:t>
      </w:r>
      <w:r w:rsidR="007A305A">
        <w:rPr>
          <w:rFonts w:hint="eastAsia"/>
          <w:sz w:val="22"/>
        </w:rPr>
        <w:t>9</w:t>
      </w:r>
      <w:r w:rsidRPr="004163DF">
        <w:rPr>
          <w:sz w:val="22"/>
        </w:rPr>
        <w:t>月</w:t>
      </w:r>
      <w:r w:rsidR="00DF05A0">
        <w:rPr>
          <w:rFonts w:hint="eastAsia"/>
          <w:sz w:val="22"/>
        </w:rPr>
        <w:t>3</w:t>
      </w:r>
      <w:r w:rsidRPr="004163DF">
        <w:rPr>
          <w:sz w:val="22"/>
        </w:rPr>
        <w:t>日</w:t>
      </w:r>
      <w:r w:rsidR="00166415" w:rsidRPr="004163DF">
        <w:rPr>
          <w:sz w:val="22"/>
        </w:rPr>
        <w:t>（</w:t>
      </w:r>
      <w:r w:rsidR="004A1AAB" w:rsidRPr="004163DF">
        <w:rPr>
          <w:sz w:val="22"/>
        </w:rPr>
        <w:t>火</w:t>
      </w:r>
      <w:r w:rsidR="004C5FA1" w:rsidRPr="004163DF">
        <w:rPr>
          <w:sz w:val="22"/>
        </w:rPr>
        <w:t>）</w:t>
      </w:r>
      <w:r w:rsidRPr="004163DF">
        <w:rPr>
          <w:sz w:val="22"/>
        </w:rPr>
        <w:t>ピアザ淡海を予定しています。</w:t>
      </w:r>
    </w:p>
    <w:p w:rsidR="00437BFE" w:rsidRPr="007A305A" w:rsidRDefault="00437BFE" w:rsidP="001013D9">
      <w:pPr>
        <w:spacing w:line="140" w:lineRule="exact"/>
        <w:rPr>
          <w:sz w:val="22"/>
        </w:rPr>
      </w:pPr>
    </w:p>
    <w:p w:rsidR="00437BFE" w:rsidRPr="004163DF" w:rsidRDefault="00437BFE">
      <w:pPr>
        <w:rPr>
          <w:sz w:val="22"/>
        </w:rPr>
      </w:pPr>
      <w:r w:rsidRPr="004163DF">
        <w:rPr>
          <w:sz w:val="22"/>
        </w:rPr>
        <w:t>８．事業完了報告</w:t>
      </w:r>
    </w:p>
    <w:p w:rsidR="005C3417" w:rsidRPr="004163DF" w:rsidRDefault="0075796C" w:rsidP="002F3CF4">
      <w:pPr>
        <w:ind w:left="880" w:hangingChars="400" w:hanging="880"/>
        <w:rPr>
          <w:sz w:val="22"/>
        </w:rPr>
      </w:pPr>
      <w:r>
        <w:rPr>
          <w:sz w:val="22"/>
        </w:rPr>
        <w:t xml:space="preserve">　（１）第</w:t>
      </w:r>
      <w:r>
        <w:rPr>
          <w:rFonts w:hint="eastAsia"/>
          <w:sz w:val="22"/>
        </w:rPr>
        <w:t>1</w:t>
      </w:r>
      <w:r w:rsidR="00437BFE" w:rsidRPr="004163DF">
        <w:rPr>
          <w:sz w:val="22"/>
        </w:rPr>
        <w:t>号事業</w:t>
      </w:r>
      <w:r w:rsidR="002F3CF4" w:rsidRPr="004163DF">
        <w:rPr>
          <w:sz w:val="22"/>
        </w:rPr>
        <w:t>及び第</w:t>
      </w:r>
      <w:r w:rsidR="002F3CF4" w:rsidRPr="004163DF">
        <w:rPr>
          <w:sz w:val="22"/>
        </w:rPr>
        <w:t>3</w:t>
      </w:r>
      <w:r w:rsidR="002F3CF4" w:rsidRPr="004163DF">
        <w:rPr>
          <w:sz w:val="22"/>
        </w:rPr>
        <w:t>号事業</w:t>
      </w:r>
      <w:r w:rsidR="00437BFE" w:rsidRPr="004163DF">
        <w:rPr>
          <w:sz w:val="22"/>
        </w:rPr>
        <w:t>については、助成事業終了後速やかに（平成</w:t>
      </w:r>
      <w:r w:rsidR="007A305A">
        <w:rPr>
          <w:rFonts w:hint="eastAsia"/>
          <w:sz w:val="22"/>
        </w:rPr>
        <w:t>31</w:t>
      </w:r>
      <w:r w:rsidR="00166415" w:rsidRPr="004163DF">
        <w:rPr>
          <w:sz w:val="22"/>
        </w:rPr>
        <w:t>年</w:t>
      </w:r>
    </w:p>
    <w:p w:rsidR="00437BFE" w:rsidRPr="004163DF" w:rsidRDefault="002F3CF4" w:rsidP="005C3417">
      <w:pPr>
        <w:ind w:leftChars="417" w:left="876" w:firstLineChars="28" w:firstLine="62"/>
        <w:rPr>
          <w:sz w:val="22"/>
        </w:rPr>
      </w:pPr>
      <w:r w:rsidRPr="004163DF">
        <w:rPr>
          <w:sz w:val="22"/>
        </w:rPr>
        <w:t>1</w:t>
      </w:r>
      <w:r w:rsidR="0075796C">
        <w:rPr>
          <w:rFonts w:hint="eastAsia"/>
          <w:sz w:val="22"/>
        </w:rPr>
        <w:t>2</w:t>
      </w:r>
      <w:r w:rsidR="00437BFE" w:rsidRPr="004163DF">
        <w:rPr>
          <w:sz w:val="22"/>
        </w:rPr>
        <w:t>月</w:t>
      </w:r>
      <w:r w:rsidR="002D4BC5">
        <w:rPr>
          <w:rFonts w:hint="eastAsia"/>
          <w:sz w:val="22"/>
        </w:rPr>
        <w:t>14</w:t>
      </w:r>
      <w:r w:rsidR="0075796C">
        <w:rPr>
          <w:sz w:val="22"/>
        </w:rPr>
        <w:t>日（</w:t>
      </w:r>
      <w:r w:rsidR="002D4BC5">
        <w:rPr>
          <w:rFonts w:hint="eastAsia"/>
          <w:sz w:val="22"/>
        </w:rPr>
        <w:t>金</w:t>
      </w:r>
      <w:r w:rsidR="00BC357A" w:rsidRPr="004163DF">
        <w:rPr>
          <w:sz w:val="22"/>
        </w:rPr>
        <w:t>）</w:t>
      </w:r>
      <w:r w:rsidR="00437BFE" w:rsidRPr="004163DF">
        <w:rPr>
          <w:sz w:val="22"/>
        </w:rPr>
        <w:t>まで）</w:t>
      </w:r>
      <w:r w:rsidRPr="004163DF">
        <w:rPr>
          <w:sz w:val="22"/>
        </w:rPr>
        <w:t>に当財団に完了報告書を</w:t>
      </w:r>
      <w:r w:rsidR="00D905D9" w:rsidRPr="004163DF">
        <w:rPr>
          <w:sz w:val="22"/>
        </w:rPr>
        <w:t>郵送にて</w:t>
      </w:r>
      <w:r w:rsidRPr="004163DF">
        <w:rPr>
          <w:sz w:val="22"/>
        </w:rPr>
        <w:t>提出願います。</w:t>
      </w:r>
    </w:p>
    <w:p w:rsidR="00437BFE" w:rsidRPr="004163DF" w:rsidRDefault="00437BFE" w:rsidP="00D905D9">
      <w:pPr>
        <w:spacing w:line="120" w:lineRule="exact"/>
        <w:rPr>
          <w:sz w:val="22"/>
        </w:rPr>
      </w:pPr>
      <w:r w:rsidRPr="004163DF">
        <w:rPr>
          <w:sz w:val="22"/>
        </w:rPr>
        <w:t xml:space="preserve">　　　　</w:t>
      </w:r>
    </w:p>
    <w:p w:rsidR="00437BFE" w:rsidRPr="004163DF" w:rsidRDefault="00437BFE" w:rsidP="00F061AF">
      <w:pPr>
        <w:spacing w:line="300" w:lineRule="exact"/>
        <w:rPr>
          <w:sz w:val="22"/>
        </w:rPr>
      </w:pPr>
      <w:r w:rsidRPr="004163DF">
        <w:rPr>
          <w:sz w:val="22"/>
        </w:rPr>
        <w:t xml:space="preserve">　（２）第２号事業については、助成決定後１年以内に完了報告書を提出願い</w:t>
      </w:r>
    </w:p>
    <w:p w:rsidR="00437BFE" w:rsidRPr="004163DF" w:rsidRDefault="00437BFE" w:rsidP="00F061AF">
      <w:pPr>
        <w:spacing w:line="300" w:lineRule="exact"/>
        <w:rPr>
          <w:sz w:val="22"/>
        </w:rPr>
      </w:pPr>
      <w:r w:rsidRPr="004163DF">
        <w:rPr>
          <w:sz w:val="22"/>
        </w:rPr>
        <w:t xml:space="preserve">　　　　ます。（但し</w:t>
      </w:r>
      <w:r w:rsidR="005315C4" w:rsidRPr="004163DF">
        <w:rPr>
          <w:sz w:val="22"/>
        </w:rPr>
        <w:t>、</w:t>
      </w:r>
      <w:r w:rsidRPr="004163DF">
        <w:rPr>
          <w:sz w:val="22"/>
        </w:rPr>
        <w:t>平成</w:t>
      </w:r>
      <w:r w:rsidR="007A305A">
        <w:rPr>
          <w:rFonts w:hint="eastAsia"/>
          <w:sz w:val="22"/>
        </w:rPr>
        <w:t>31</w:t>
      </w:r>
      <w:r w:rsidRPr="004163DF">
        <w:rPr>
          <w:sz w:val="22"/>
        </w:rPr>
        <w:t>年</w:t>
      </w:r>
      <w:r w:rsidR="002F3CF4" w:rsidRPr="004163DF">
        <w:rPr>
          <w:sz w:val="22"/>
        </w:rPr>
        <w:t>1</w:t>
      </w:r>
      <w:r w:rsidR="002D4BC5">
        <w:rPr>
          <w:rFonts w:hint="eastAsia"/>
          <w:sz w:val="22"/>
        </w:rPr>
        <w:t>2</w:t>
      </w:r>
      <w:r w:rsidRPr="004163DF">
        <w:rPr>
          <w:sz w:val="22"/>
        </w:rPr>
        <w:t>月</w:t>
      </w:r>
      <w:r w:rsidR="002D4BC5">
        <w:rPr>
          <w:rFonts w:hint="eastAsia"/>
          <w:sz w:val="22"/>
        </w:rPr>
        <w:t>14</w:t>
      </w:r>
      <w:r w:rsidR="008B0693" w:rsidRPr="004163DF">
        <w:rPr>
          <w:sz w:val="22"/>
        </w:rPr>
        <w:t>日</w:t>
      </w:r>
      <w:r w:rsidR="00BC542A" w:rsidRPr="004163DF">
        <w:rPr>
          <w:sz w:val="22"/>
        </w:rPr>
        <w:t>まで</w:t>
      </w:r>
      <w:r w:rsidRPr="004163DF">
        <w:rPr>
          <w:sz w:val="22"/>
        </w:rPr>
        <w:t>に中間報告書を提出願います）</w:t>
      </w:r>
    </w:p>
    <w:p w:rsidR="00437BFE" w:rsidRPr="007A305A" w:rsidRDefault="00437BFE" w:rsidP="001013D9">
      <w:pPr>
        <w:spacing w:line="140" w:lineRule="exact"/>
        <w:rPr>
          <w:sz w:val="22"/>
        </w:rPr>
      </w:pPr>
    </w:p>
    <w:p w:rsidR="00437BFE" w:rsidRPr="004163DF" w:rsidRDefault="00437BFE">
      <w:pPr>
        <w:rPr>
          <w:sz w:val="22"/>
        </w:rPr>
      </w:pPr>
      <w:r w:rsidRPr="004163DF">
        <w:rPr>
          <w:sz w:val="22"/>
        </w:rPr>
        <w:t>９．助成の取り消し</w:t>
      </w:r>
    </w:p>
    <w:p w:rsidR="00437BFE" w:rsidRPr="004163DF" w:rsidRDefault="00437BFE" w:rsidP="00371FD2">
      <w:pPr>
        <w:spacing w:afterLines="30" w:after="106" w:line="320" w:lineRule="exact"/>
        <w:ind w:left="755" w:hangingChars="343" w:hanging="755"/>
        <w:rPr>
          <w:sz w:val="22"/>
        </w:rPr>
      </w:pPr>
      <w:r w:rsidRPr="004163DF">
        <w:rPr>
          <w:sz w:val="22"/>
        </w:rPr>
        <w:t xml:space="preserve">　　　</w:t>
      </w:r>
      <w:r w:rsidR="00C57E22" w:rsidRPr="004163DF">
        <w:rPr>
          <w:sz w:val="22"/>
        </w:rPr>
        <w:t xml:space="preserve"> </w:t>
      </w:r>
      <w:r w:rsidRPr="004163DF">
        <w:rPr>
          <w:sz w:val="22"/>
        </w:rPr>
        <w:t>助成事業の遂行が不可能と認められるとき、あるいは助成金が目的外に使用</w:t>
      </w:r>
      <w:r w:rsidRPr="004163DF">
        <w:rPr>
          <w:sz w:val="22"/>
        </w:rPr>
        <w:br/>
      </w:r>
      <w:r w:rsidRPr="004163DF">
        <w:rPr>
          <w:sz w:val="22"/>
        </w:rPr>
        <w:t>されたときは、助成の取り消しまたは助成金の返還を求めることがあります。</w:t>
      </w:r>
    </w:p>
    <w:p w:rsidR="00437BFE" w:rsidRPr="004163DF" w:rsidRDefault="00BE0DE8">
      <w:pPr>
        <w:rPr>
          <w:sz w:val="22"/>
        </w:rPr>
      </w:pPr>
      <w:r>
        <w:rPr>
          <w:noProof/>
          <w:sz w:val="22"/>
        </w:rPr>
        <mc:AlternateContent>
          <mc:Choice Requires="wps">
            <w:drawing>
              <wp:anchor distT="0" distB="0" distL="114300" distR="114300" simplePos="0" relativeHeight="251653632" behindDoc="0" locked="0" layoutInCell="1" allowOverlap="1">
                <wp:simplePos x="0" y="0"/>
                <wp:positionH relativeFrom="column">
                  <wp:posOffset>-51435</wp:posOffset>
                </wp:positionH>
                <wp:positionV relativeFrom="paragraph">
                  <wp:posOffset>102235</wp:posOffset>
                </wp:positionV>
                <wp:extent cx="561975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8C2A5" id="_x0000_t32" coordsize="21600,21600" o:spt="32" o:oned="t" path="m,l21600,21600e" filled="f">
                <v:path arrowok="t" fillok="f" o:connecttype="none"/>
                <o:lock v:ext="edit" shapetype="t"/>
              </v:shapetype>
              <v:shape id="AutoShape 3" o:spid="_x0000_s1026" type="#_x0000_t32" style="position:absolute;left:0;text-align:left;margin-left:-4.05pt;margin-top:8.05pt;width:44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FpKAIAAFMEAAAOAAAAZHJzL2Uyb0RvYy54bWysVMGOmzAQvVfqP1jcs0BCsgkKWa0g6WXb&#10;jbTbD3BsA1aNbdlOSFT13zs2IdrdXqqqHMwYz7x5M/PM+uHcCXRixnIliyi9SyLEJFGUy6aIvr/u&#10;JssIWYclxUJJVkQXZqOHzedP617nbKpaJSgzCECkzXtdRK1zOo9jS1rWYXunNJNwWCvTYQdb08TU&#10;4B7QOxFPk2QR98pQbRRh1sLXajiMNgG/rhlxz3VtmUOiiICbC6sJ68Gv8WaN88Zg3XJypYH/gUWH&#10;uYSkN6gKO4yOhv8B1XFilFW1uyOqi1Vdc8JCDVBNmnyo5qXFmoVaoDlW39pk/x8s+XbaG8QpzC5C&#10;EncwosejUyEzmvn29Nrm4FXKvfEFkrN80U+K/LBIqrLFsmHB+fWiITb1EfG7EL+xGpIc+q+Kgg8G&#10;/NCrc206DwldQOcwksttJOzsEIGP80W6up/D5Mh4FuN8DNTGui9MdcgbRWSdwbxpXamkhMErk4Y0&#10;+PRknaeF8zHAZ5Vqx4UI8xcS9UW0mEEef2KV4NQfho1pDqUw6IS9gsITavzg5pErbNvBj4I1SMuo&#10;o6QhScsw3V5th7kYbCAlpM8DBQPNqzVI5+cqWW2X22U2yaaL7SRLqmryuCuzyWKX3s+rWVWWVfrL&#10;U06zvOWUMulZjzJOs7+TyfVCDQK8CfnWnvg9eugjkB3fgXSYuB/yIJeDope9GZUAyg3O11vmr8bb&#10;Pdhv/wWb3wAAAP//AwBQSwMEFAAGAAgAAAAhAFNtDVTcAAAACAEAAA8AAABkcnMvZG93bnJldi54&#10;bWxMj0FLw0AQhe+C/2EZwVu7iYc0xmxKKXgRQRqL4G2STJPQ7GzIbpv47x3xoKdh3nu8+SbfLnZQ&#10;V5p879hAvI5AEdeu6bk1cHx/XqWgfEBucHBMBr7Iw7a4vckxa9zMB7qWoVVSwj5DA10IY6a1rzuy&#10;6NduJBbv5CaLQdap1c2Es5TbQT9EUaIt9iwXOhxp31F9Li/WgHvVif2Il5ddhJ/+7VBWfj9vjLm/&#10;W3ZPoAIt4S8MP/iCDoUwVe7CjVeDgVUaS1L0RKb46SZ5BFX9CrrI9f8Him8AAAD//wMAUEsBAi0A&#10;FAAGAAgAAAAhALaDOJL+AAAA4QEAABMAAAAAAAAAAAAAAAAAAAAAAFtDb250ZW50X1R5cGVzXS54&#10;bWxQSwECLQAUAAYACAAAACEAOP0h/9YAAACUAQAACwAAAAAAAAAAAAAAAAAvAQAAX3JlbHMvLnJl&#10;bHNQSwECLQAUAAYACAAAACEAKLzxaSgCAABTBAAADgAAAAAAAAAAAAAAAAAuAgAAZHJzL2Uyb0Rv&#10;Yy54bWxQSwECLQAUAAYACAAAACEAU20NVNwAAAAIAQAADwAAAAAAAAAAAAAAAACCBAAAZHJzL2Rv&#10;d25yZXYueG1sUEsFBgAAAAAEAAQA8wAAAIsFAAAAAA==&#10;" strokeweight=".5pt">
                <v:stroke dashstyle="dash"/>
              </v:shape>
            </w:pict>
          </mc:Fallback>
        </mc:AlternateContent>
      </w:r>
    </w:p>
    <w:p w:rsidR="00437BFE" w:rsidRPr="004163DF" w:rsidRDefault="00371FD2" w:rsidP="00371FD2">
      <w:pPr>
        <w:ind w:firstLineChars="600" w:firstLine="1320"/>
        <w:rPr>
          <w:sz w:val="22"/>
        </w:rPr>
      </w:pPr>
      <w:r w:rsidRPr="004163DF">
        <w:rPr>
          <w:sz w:val="22"/>
        </w:rPr>
        <w:t>連絡・問合</w:t>
      </w:r>
      <w:r w:rsidR="00BD65B1">
        <w:rPr>
          <w:rFonts w:hint="eastAsia"/>
          <w:sz w:val="22"/>
        </w:rPr>
        <w:t>わ</w:t>
      </w:r>
      <w:r w:rsidRPr="004163DF">
        <w:rPr>
          <w:sz w:val="22"/>
        </w:rPr>
        <w:t>せ先：</w:t>
      </w:r>
      <w:r w:rsidRPr="004163DF">
        <w:rPr>
          <w:sz w:val="22"/>
        </w:rPr>
        <w:t xml:space="preserve"> </w:t>
      </w:r>
      <w:r w:rsidRPr="004163DF">
        <w:rPr>
          <w:sz w:val="22"/>
        </w:rPr>
        <w:t xml:space="preserve">　　　</w:t>
      </w:r>
      <w:r w:rsidR="002F3CF4" w:rsidRPr="004163DF">
        <w:rPr>
          <w:sz w:val="22"/>
        </w:rPr>
        <w:t>公益</w:t>
      </w:r>
      <w:r w:rsidR="00437BFE" w:rsidRPr="004163DF">
        <w:rPr>
          <w:sz w:val="22"/>
        </w:rPr>
        <w:t>財団法人ダイトロン福祉財団</w:t>
      </w:r>
    </w:p>
    <w:p w:rsidR="00C57E22" w:rsidRPr="004163DF" w:rsidRDefault="00C57E22" w:rsidP="00371FD2">
      <w:pPr>
        <w:ind w:leftChars="1755" w:left="3685" w:firstLineChars="400" w:firstLine="880"/>
        <w:rPr>
          <w:sz w:val="22"/>
        </w:rPr>
      </w:pPr>
      <w:r w:rsidRPr="004163DF">
        <w:rPr>
          <w:sz w:val="22"/>
        </w:rPr>
        <w:t>事務局長　森谷</w:t>
      </w:r>
      <w:r w:rsidRPr="004163DF">
        <w:rPr>
          <w:sz w:val="22"/>
        </w:rPr>
        <w:t xml:space="preserve"> </w:t>
      </w:r>
      <w:r w:rsidRPr="004163DF">
        <w:rPr>
          <w:sz w:val="22"/>
        </w:rPr>
        <w:t>敏春</w:t>
      </w:r>
    </w:p>
    <w:p w:rsidR="00437BFE" w:rsidRPr="004163DF" w:rsidRDefault="00437BFE" w:rsidP="005C3417">
      <w:pPr>
        <w:ind w:leftChars="1755" w:left="3685"/>
        <w:rPr>
          <w:sz w:val="22"/>
        </w:rPr>
      </w:pPr>
      <w:r w:rsidRPr="004163DF">
        <w:rPr>
          <w:sz w:val="22"/>
        </w:rPr>
        <w:t xml:space="preserve">　</w:t>
      </w:r>
      <w:r w:rsidRPr="004163DF">
        <w:rPr>
          <w:sz w:val="22"/>
        </w:rPr>
        <w:t>TEL</w:t>
      </w:r>
      <w:r w:rsidRPr="004163DF">
        <w:rPr>
          <w:sz w:val="22"/>
        </w:rPr>
        <w:t xml:space="preserve">　</w:t>
      </w:r>
      <w:r w:rsidRPr="004163DF">
        <w:rPr>
          <w:sz w:val="22"/>
        </w:rPr>
        <w:t>0</w:t>
      </w:r>
      <w:r w:rsidR="00BC357A" w:rsidRPr="004163DF">
        <w:rPr>
          <w:sz w:val="22"/>
        </w:rPr>
        <w:t>6</w:t>
      </w:r>
      <w:r w:rsidRPr="004163DF">
        <w:rPr>
          <w:sz w:val="22"/>
        </w:rPr>
        <w:t>-</w:t>
      </w:r>
      <w:r w:rsidR="00BC357A" w:rsidRPr="004163DF">
        <w:rPr>
          <w:sz w:val="22"/>
        </w:rPr>
        <w:t>6399</w:t>
      </w:r>
      <w:r w:rsidRPr="004163DF">
        <w:rPr>
          <w:sz w:val="22"/>
        </w:rPr>
        <w:t>-</w:t>
      </w:r>
      <w:r w:rsidR="00BC357A" w:rsidRPr="004163DF">
        <w:rPr>
          <w:sz w:val="22"/>
        </w:rPr>
        <w:t>5016</w:t>
      </w:r>
      <w:r w:rsidR="005C3417" w:rsidRPr="004163DF">
        <w:rPr>
          <w:sz w:val="22"/>
        </w:rPr>
        <w:t xml:space="preserve">　</w:t>
      </w:r>
      <w:r w:rsidR="005C3417" w:rsidRPr="004163DF">
        <w:rPr>
          <w:sz w:val="22"/>
        </w:rPr>
        <w:t>FAX  06-6399-5216</w:t>
      </w:r>
    </w:p>
    <w:p w:rsidR="005C3417" w:rsidRPr="004163DF" w:rsidRDefault="005C3417" w:rsidP="00C57E22">
      <w:pPr>
        <w:ind w:leftChars="1755" w:left="3685" w:firstLineChars="50" w:firstLine="110"/>
        <w:rPr>
          <w:sz w:val="22"/>
        </w:rPr>
      </w:pPr>
      <w:r w:rsidRPr="004163DF">
        <w:rPr>
          <w:sz w:val="22"/>
        </w:rPr>
        <w:t xml:space="preserve"> E-mail </w:t>
      </w:r>
      <w:r w:rsidRPr="004163DF">
        <w:rPr>
          <w:sz w:val="22"/>
        </w:rPr>
        <w:t>アドレス：</w:t>
      </w:r>
      <w:r w:rsidRPr="004163DF">
        <w:rPr>
          <w:sz w:val="22"/>
        </w:rPr>
        <w:t xml:space="preserve"> </w:t>
      </w:r>
      <w:hyperlink r:id="rId8" w:history="1">
        <w:r w:rsidR="00203D21" w:rsidRPr="004163DF">
          <w:rPr>
            <w:rStyle w:val="ac"/>
            <w:sz w:val="22"/>
          </w:rPr>
          <w:t>moritani@daitron.co.jp</w:t>
        </w:r>
      </w:hyperlink>
    </w:p>
    <w:p w:rsidR="00203D21" w:rsidRPr="004163DF" w:rsidRDefault="00203D21" w:rsidP="00F061AF">
      <w:pPr>
        <w:spacing w:line="200" w:lineRule="exact"/>
      </w:pPr>
    </w:p>
    <w:p w:rsidR="00C21979" w:rsidRPr="003C4587" w:rsidRDefault="00C21979" w:rsidP="005231E9">
      <w:pPr>
        <w:numPr>
          <w:ilvl w:val="0"/>
          <w:numId w:val="8"/>
        </w:numPr>
      </w:pPr>
      <w:r>
        <w:rPr>
          <w:noProof/>
        </w:rPr>
        <mc:AlternateContent>
          <mc:Choice Requires="wps">
            <w:drawing>
              <wp:anchor distT="0" distB="0" distL="114300" distR="114300" simplePos="0" relativeHeight="251655168" behindDoc="0" locked="0" layoutInCell="1" allowOverlap="1">
                <wp:simplePos x="0" y="0"/>
                <wp:positionH relativeFrom="margin">
                  <wp:posOffset>4732401</wp:posOffset>
                </wp:positionH>
                <wp:positionV relativeFrom="paragraph">
                  <wp:posOffset>694055</wp:posOffset>
                </wp:positionV>
                <wp:extent cx="1294790" cy="371475"/>
                <wp:effectExtent l="0" t="0" r="635" b="9525"/>
                <wp:wrapNone/>
                <wp:docPr id="2" name="テキスト ボックス 2"/>
                <wp:cNvGraphicFramePr/>
                <a:graphic xmlns:a="http://schemas.openxmlformats.org/drawingml/2006/main">
                  <a:graphicData uri="http://schemas.microsoft.com/office/word/2010/wordprocessingShape">
                    <wps:wsp>
                      <wps:cNvSpPr txBox="1"/>
                      <wps:spPr>
                        <a:xfrm>
                          <a:off x="0" y="0"/>
                          <a:ext cx="1294790"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1979" w:rsidRPr="00F061AF" w:rsidRDefault="00C21979" w:rsidP="00C21979">
                            <w:pPr>
                              <w:jc w:val="center"/>
                              <w:rPr>
                                <w:color w:val="808080" w:themeColor="background1" w:themeShade="80"/>
                              </w:rPr>
                            </w:pPr>
                            <w:r w:rsidRPr="00F061AF">
                              <w:rPr>
                                <w:rFonts w:hint="eastAsia"/>
                                <w:color w:val="808080" w:themeColor="background1" w:themeShade="80"/>
                              </w:rPr>
                              <w:t>（</w:t>
                            </w:r>
                            <w:r w:rsidR="007A305A" w:rsidRPr="00F061AF">
                              <w:rPr>
                                <w:rFonts w:hint="eastAsia"/>
                                <w:color w:val="808080" w:themeColor="background1" w:themeShade="80"/>
                              </w:rPr>
                              <w:t>201</w:t>
                            </w:r>
                            <w:r w:rsidR="00F061AF">
                              <w:rPr>
                                <w:color w:val="808080" w:themeColor="background1" w:themeShade="80"/>
                              </w:rPr>
                              <w:t>9</w:t>
                            </w:r>
                            <w:r w:rsidR="007A305A" w:rsidRPr="00F061AF">
                              <w:rPr>
                                <w:rFonts w:hint="eastAsia"/>
                                <w:color w:val="808080" w:themeColor="background1" w:themeShade="80"/>
                              </w:rPr>
                              <w:t>.</w:t>
                            </w:r>
                            <w:r w:rsidR="00F061AF">
                              <w:rPr>
                                <w:color w:val="808080" w:themeColor="background1" w:themeShade="80"/>
                              </w:rPr>
                              <w:t>2</w:t>
                            </w:r>
                            <w:r w:rsidR="007A305A" w:rsidRPr="00F061AF">
                              <w:rPr>
                                <w:rFonts w:hint="eastAsia"/>
                                <w:color w:val="808080" w:themeColor="background1" w:themeShade="80"/>
                              </w:rPr>
                              <w:t>.</w:t>
                            </w:r>
                            <w:r w:rsidR="00F061AF">
                              <w:rPr>
                                <w:color w:val="808080" w:themeColor="background1" w:themeShade="80"/>
                              </w:rPr>
                              <w:t>22</w:t>
                            </w:r>
                            <w:r w:rsidR="00F061AF">
                              <w:rPr>
                                <w:rFonts w:hint="eastAsia"/>
                                <w:color w:val="808080" w:themeColor="background1" w:themeShade="80"/>
                              </w:rPr>
                              <w:t>改</w:t>
                            </w:r>
                            <w:r w:rsidRPr="00F061AF">
                              <w:rPr>
                                <w:rFonts w:hint="eastAsia"/>
                                <w:color w:val="808080" w:themeColor="background1"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65pt;margin-top:54.65pt;width:101.95pt;height:29.2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rAIAAJ0FAAAOAAAAZHJzL2Uyb0RvYy54bWysVM1uEzEQviPxDpbvdJM0bUjUTRVSFSFV&#10;bUWLena8drPC6zG2k91wbKSKh+AVEGeeZ1+EsXfzQ+mliMuux/PNjOebn5PTqlBkKazLQae0e9Ch&#10;RGgOWa7vU/rp9vzNW0qcZzpjCrRI6Uo4ejp+/eqkNCPRgzmoTFiCTrQblSalc+/NKEkcn4uCuQMw&#10;QqNSgi2YR9HeJ5llJXovVNLrdI6TEmxmLHDhHN6eNUo6jv6lFNxfSemEJyql+DYfvzZ+Z+GbjE/Y&#10;6N4yM895+wz2D68oWK4x6NbVGfOMLGz+l6si5xYcSH/AoUhAypyLmANm0+08yeZmzoyIuSA5zmxp&#10;cv/PLb9cXluSZyntUaJZgSWq14/1w4/64Ve9/kbq9fd6va4ffqJMeoGu0rgRWt0YtPPVO6iw7Jt7&#10;h5eBhUraIvwxP4J6JH61JVtUnvBg1Bv2B0NUcdQdDrr9wVFwk+ysjXX+vYCChENKLRYzcsyWF843&#10;0A0kBHOg8uw8VyoKoYHEVFmyZFh65eMb0fkfKKVJmdLjw6NOdKwhmDeelQ5uRGyhNlzIvMkwnvxK&#10;iYBR+qOQSGFM9JnYjHOht/EjOqAkhnqJYYvfveolxk0eaBEjg/Zb4yLXYGP2ceZ2lGWfN5TJBo+1&#10;2cs7HH01q9qOmEG2woaw0EyYM/w8x6pdMOevmcWRwkLjmvBX+JEKkHVoT5TMwX597j7gsdNRS0mJ&#10;I5pS92XBrKBEfdA4A8Nuvx9mOgr9o0EPBbuvme1r9KKYArZCFxeS4fEY8F5tjtJCcYfbZBKioopp&#10;jrFTyr3dCFPfrA7cR1xMJhGGc2yYv9A3hgfngeDQlbfVHbOmbV2PTX8Jm3Fmoycd3GCDpYbJwoPM&#10;Y3sHihteW+pxB8QBafdVWDL7ckTttur4NwAAAP//AwBQSwMEFAAGAAgAAAAhAJbHY4LfAAAACwEA&#10;AA8AAABkcnMvZG93bnJldi54bWxMj01ugzAQhfeVegdrKnUTNYY0fxBMlEbqAUJyAINdQ8BjhE2g&#10;t+901e5m5j29+V52nG3HHnrwjUMB8TICprFyqkEj4Hb9fNsD80Gikp1DLeBbezjmz0+ZTJWb8KIf&#10;RTCMQtCnUkAdQp9y7qtaW+mXrtdI2pcbrAy0DoarQU4Ubju+iqItt7JB+lDLXp9rXbXFaAUUl/K0&#10;MMV4vy7qDzxPtzaOTSvE68t8OgALeg5/ZvjFJ3TIial0IyrPOgG79eadrCRECQ3kSNbJClhJl+1u&#10;DzzP+P8O+Q8AAAD//wMAUEsBAi0AFAAGAAgAAAAhALaDOJL+AAAA4QEAABMAAAAAAAAAAAAAAAAA&#10;AAAAAFtDb250ZW50X1R5cGVzXS54bWxQSwECLQAUAAYACAAAACEAOP0h/9YAAACUAQAACwAAAAAA&#10;AAAAAAAAAAAvAQAAX3JlbHMvLnJlbHNQSwECLQAUAAYACAAAACEAL/+6P6wCAACdBQAADgAAAAAA&#10;AAAAAAAAAAAuAgAAZHJzL2Uyb0RvYy54bWxQSwECLQAUAAYACAAAACEAlsdjgt8AAAALAQAADwAA&#10;AAAAAAAAAAAAAAAGBQAAZHJzL2Rvd25yZXYueG1sUEsFBgAAAAAEAAQA8wAAABIGAAAAAA==&#10;" fillcolor="white [3201]" stroked="f" strokeweight=".5pt">
                <v:textbox>
                  <w:txbxContent>
                    <w:p w:rsidR="00C21979" w:rsidRPr="00F061AF" w:rsidRDefault="00C21979" w:rsidP="00C21979">
                      <w:pPr>
                        <w:jc w:val="center"/>
                        <w:rPr>
                          <w:color w:val="808080" w:themeColor="background1" w:themeShade="80"/>
                        </w:rPr>
                      </w:pPr>
                      <w:r w:rsidRPr="00F061AF">
                        <w:rPr>
                          <w:rFonts w:hint="eastAsia"/>
                          <w:color w:val="808080" w:themeColor="background1" w:themeShade="80"/>
                        </w:rPr>
                        <w:t>（</w:t>
                      </w:r>
                      <w:r w:rsidR="007A305A" w:rsidRPr="00F061AF">
                        <w:rPr>
                          <w:rFonts w:hint="eastAsia"/>
                          <w:color w:val="808080" w:themeColor="background1" w:themeShade="80"/>
                        </w:rPr>
                        <w:t>201</w:t>
                      </w:r>
                      <w:r w:rsidR="00F061AF">
                        <w:rPr>
                          <w:color w:val="808080" w:themeColor="background1" w:themeShade="80"/>
                        </w:rPr>
                        <w:t>9</w:t>
                      </w:r>
                      <w:r w:rsidR="007A305A" w:rsidRPr="00F061AF">
                        <w:rPr>
                          <w:rFonts w:hint="eastAsia"/>
                          <w:color w:val="808080" w:themeColor="background1" w:themeShade="80"/>
                        </w:rPr>
                        <w:t>.</w:t>
                      </w:r>
                      <w:r w:rsidR="00F061AF">
                        <w:rPr>
                          <w:color w:val="808080" w:themeColor="background1" w:themeShade="80"/>
                        </w:rPr>
                        <w:t>2</w:t>
                      </w:r>
                      <w:r w:rsidR="007A305A" w:rsidRPr="00F061AF">
                        <w:rPr>
                          <w:rFonts w:hint="eastAsia"/>
                          <w:color w:val="808080" w:themeColor="background1" w:themeShade="80"/>
                        </w:rPr>
                        <w:t>.</w:t>
                      </w:r>
                      <w:r w:rsidR="00F061AF">
                        <w:rPr>
                          <w:color w:val="808080" w:themeColor="background1" w:themeShade="80"/>
                        </w:rPr>
                        <w:t>22</w:t>
                      </w:r>
                      <w:r w:rsidR="00F061AF">
                        <w:rPr>
                          <w:rFonts w:hint="eastAsia"/>
                          <w:color w:val="808080" w:themeColor="background1" w:themeShade="80"/>
                        </w:rPr>
                        <w:t>改</w:t>
                      </w:r>
                      <w:r w:rsidRPr="00F061AF">
                        <w:rPr>
                          <w:rFonts w:hint="eastAsia"/>
                          <w:color w:val="808080" w:themeColor="background1" w:themeShade="80"/>
                        </w:rPr>
                        <w:t>）</w:t>
                      </w:r>
                    </w:p>
                  </w:txbxContent>
                </v:textbox>
                <w10:wrap anchorx="margin"/>
              </v:shape>
            </w:pict>
          </mc:Fallback>
        </mc:AlternateContent>
      </w:r>
      <w:r w:rsidR="00203D21" w:rsidRPr="004163DF">
        <w:t>平成</w:t>
      </w:r>
      <w:r w:rsidR="007A305A">
        <w:rPr>
          <w:rFonts w:hint="eastAsia"/>
        </w:rPr>
        <w:t>31</w:t>
      </w:r>
      <w:r w:rsidR="00203D21" w:rsidRPr="004163DF">
        <w:t>年度の当財団助成金募集に関する情報は、社会福祉法人</w:t>
      </w:r>
      <w:r w:rsidR="00203D21" w:rsidRPr="004163DF">
        <w:t xml:space="preserve"> </w:t>
      </w:r>
      <w:r w:rsidR="00203D21" w:rsidRPr="004163DF">
        <w:t>滋賀県社会福祉協議会様のウエブサイト、</w:t>
      </w:r>
      <w:r w:rsidR="005D66E4" w:rsidRPr="004163DF">
        <w:t>http://www.shigashakyo.jp/</w:t>
      </w:r>
      <w:r w:rsidR="00203D21" w:rsidRPr="004163DF">
        <w:t xml:space="preserve">　</w:t>
      </w:r>
      <w:r w:rsidR="0038513E" w:rsidRPr="004163DF">
        <w:t>の「助成金情報」</w:t>
      </w:r>
      <w:r w:rsidR="00203D21" w:rsidRPr="004163DF">
        <w:t>にご掲載いただいております。</w:t>
      </w:r>
      <w:r w:rsidR="00D905D9" w:rsidRPr="004163DF">
        <w:t>申込書等は、そこからダウンロードが可能です。</w:t>
      </w:r>
      <w:r w:rsidR="00203D21" w:rsidRPr="004163DF">
        <w:t>（平成</w:t>
      </w:r>
      <w:r w:rsidR="007A305A">
        <w:rPr>
          <w:rFonts w:hint="eastAsia"/>
        </w:rPr>
        <w:t>31</w:t>
      </w:r>
      <w:r w:rsidR="00203D21" w:rsidRPr="004163DF">
        <w:t>年</w:t>
      </w:r>
      <w:r w:rsidR="00203D21" w:rsidRPr="004163DF">
        <w:t>2</w:t>
      </w:r>
      <w:r w:rsidR="00203D21" w:rsidRPr="004163DF">
        <w:t>月上旬から掲載予定）</w:t>
      </w:r>
    </w:p>
    <w:sectPr w:rsidR="00C21979" w:rsidRPr="003C4587" w:rsidSect="00F061AF">
      <w:footerReference w:type="default" r:id="rId9"/>
      <w:pgSz w:w="11907" w:h="16839" w:code="9"/>
      <w:pgMar w:top="680" w:right="1418" w:bottom="680" w:left="1701" w:header="851" w:footer="454" w:gutter="0"/>
      <w:pgNumType w:fmt="numberInDash"/>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08B" w:rsidRDefault="009C108B" w:rsidP="002F3CF4">
      <w:r>
        <w:separator/>
      </w:r>
    </w:p>
  </w:endnote>
  <w:endnote w:type="continuationSeparator" w:id="0">
    <w:p w:rsidR="009C108B" w:rsidRDefault="009C108B" w:rsidP="002F3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799135"/>
      <w:docPartObj>
        <w:docPartGallery w:val="Page Numbers (Bottom of Page)"/>
        <w:docPartUnique/>
      </w:docPartObj>
    </w:sdtPr>
    <w:sdtEndPr/>
    <w:sdtContent>
      <w:p w:rsidR="00DF19E8" w:rsidRDefault="00DF19E8" w:rsidP="00DF19E8">
        <w:pPr>
          <w:pStyle w:val="a7"/>
          <w:jc w:val="center"/>
        </w:pPr>
        <w:r>
          <w:fldChar w:fldCharType="begin"/>
        </w:r>
        <w:r>
          <w:instrText>PAGE   \* MERGEFORMAT</w:instrText>
        </w:r>
        <w:r>
          <w:fldChar w:fldCharType="separate"/>
        </w:r>
        <w:r w:rsidR="00B87F95" w:rsidRPr="00B87F95">
          <w:rPr>
            <w:noProof/>
            <w:lang w:val="ja-JP" w:eastAsia="ja-JP"/>
          </w:rPr>
          <w:t>-</w:t>
        </w:r>
        <w:r w:rsidR="00B87F95">
          <w:rPr>
            <w:noProof/>
          </w:rPr>
          <w:t xml:space="preserve"> 1 -</w:t>
        </w:r>
        <w:r>
          <w:fldChar w:fldCharType="end"/>
        </w:r>
      </w:p>
    </w:sdtContent>
  </w:sdt>
  <w:p w:rsidR="00DF19E8" w:rsidRDefault="00DF19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08B" w:rsidRDefault="009C108B" w:rsidP="002F3CF4">
      <w:r>
        <w:separator/>
      </w:r>
    </w:p>
  </w:footnote>
  <w:footnote w:type="continuationSeparator" w:id="0">
    <w:p w:rsidR="009C108B" w:rsidRDefault="009C108B" w:rsidP="002F3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5561"/>
    <w:multiLevelType w:val="hybridMultilevel"/>
    <w:tmpl w:val="5588D390"/>
    <w:lvl w:ilvl="0" w:tplc="D8165B8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B45D93"/>
    <w:multiLevelType w:val="singleLevel"/>
    <w:tmpl w:val="26588688"/>
    <w:lvl w:ilvl="0">
      <w:start w:val="2"/>
      <w:numFmt w:val="decimalEnclosedCircle"/>
      <w:lvlText w:val="%1"/>
      <w:lvlJc w:val="left"/>
      <w:pPr>
        <w:tabs>
          <w:tab w:val="num" w:pos="960"/>
        </w:tabs>
        <w:ind w:left="960" w:hanging="480"/>
      </w:pPr>
      <w:rPr>
        <w:rFonts w:hAnsi="Century" w:hint="eastAsia"/>
      </w:rPr>
    </w:lvl>
  </w:abstractNum>
  <w:abstractNum w:abstractNumId="2" w15:restartNumberingAfterBreak="0">
    <w:nsid w:val="178F7471"/>
    <w:multiLevelType w:val="singleLevel"/>
    <w:tmpl w:val="B1C6834E"/>
    <w:lvl w:ilvl="0">
      <w:start w:val="2"/>
      <w:numFmt w:val="decimalEnclosedCircle"/>
      <w:lvlText w:val="%1"/>
      <w:lvlJc w:val="left"/>
      <w:pPr>
        <w:tabs>
          <w:tab w:val="num" w:pos="960"/>
        </w:tabs>
        <w:ind w:left="960" w:hanging="480"/>
      </w:pPr>
      <w:rPr>
        <w:rFonts w:hint="eastAsia"/>
      </w:rPr>
    </w:lvl>
  </w:abstractNum>
  <w:abstractNum w:abstractNumId="3" w15:restartNumberingAfterBreak="0">
    <w:nsid w:val="389F6343"/>
    <w:multiLevelType w:val="singleLevel"/>
    <w:tmpl w:val="B7305356"/>
    <w:lvl w:ilvl="0">
      <w:start w:val="1"/>
      <w:numFmt w:val="decimalEnclosedCircle"/>
      <w:lvlText w:val="%1"/>
      <w:lvlJc w:val="left"/>
      <w:pPr>
        <w:tabs>
          <w:tab w:val="num" w:pos="1200"/>
        </w:tabs>
        <w:ind w:left="1200" w:hanging="480"/>
      </w:pPr>
      <w:rPr>
        <w:rFonts w:hint="eastAsia"/>
      </w:rPr>
    </w:lvl>
  </w:abstractNum>
  <w:abstractNum w:abstractNumId="4" w15:restartNumberingAfterBreak="0">
    <w:nsid w:val="3B381205"/>
    <w:multiLevelType w:val="hybridMultilevel"/>
    <w:tmpl w:val="4E208FC4"/>
    <w:lvl w:ilvl="0" w:tplc="E5A0C9E8">
      <w:start w:val="3"/>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52CE6010"/>
    <w:multiLevelType w:val="singleLevel"/>
    <w:tmpl w:val="35F2E2D8"/>
    <w:lvl w:ilvl="0">
      <w:start w:val="1"/>
      <w:numFmt w:val="aiueoFullWidth"/>
      <w:lvlText w:val="%1．"/>
      <w:lvlJc w:val="left"/>
      <w:pPr>
        <w:tabs>
          <w:tab w:val="num" w:pos="780"/>
        </w:tabs>
        <w:ind w:left="780" w:hanging="450"/>
      </w:pPr>
      <w:rPr>
        <w:rFonts w:hAnsi="ＭＳ 明朝" w:hint="eastAsia"/>
      </w:rPr>
    </w:lvl>
  </w:abstractNum>
  <w:abstractNum w:abstractNumId="6" w15:restartNumberingAfterBreak="0">
    <w:nsid w:val="59194CFD"/>
    <w:multiLevelType w:val="hybridMultilevel"/>
    <w:tmpl w:val="F02EA554"/>
    <w:lvl w:ilvl="0" w:tplc="7BF4E41E">
      <w:start w:val="1"/>
      <w:numFmt w:val="irohaFullWidth"/>
      <w:lvlText w:val="%1．"/>
      <w:lvlJc w:val="left"/>
      <w:pPr>
        <w:ind w:left="1047" w:hanging="480"/>
      </w:pPr>
      <w:rPr>
        <w:rFonts w:hint="default"/>
        <w:sz w:val="22"/>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5C2F3D2E"/>
    <w:multiLevelType w:val="singleLevel"/>
    <w:tmpl w:val="7F2AE104"/>
    <w:lvl w:ilvl="0">
      <w:start w:val="2"/>
      <w:numFmt w:val="decimalEnclosedCircle"/>
      <w:lvlText w:val="%1"/>
      <w:lvlJc w:val="left"/>
      <w:pPr>
        <w:tabs>
          <w:tab w:val="num" w:pos="960"/>
        </w:tabs>
        <w:ind w:left="960" w:hanging="480"/>
      </w:pPr>
      <w:rPr>
        <w:rFonts w:hint="eastAsia"/>
      </w:rPr>
    </w:lvl>
  </w:abstractNum>
  <w:abstractNum w:abstractNumId="8" w15:restartNumberingAfterBreak="0">
    <w:nsid w:val="641E2E61"/>
    <w:multiLevelType w:val="singleLevel"/>
    <w:tmpl w:val="E32EE7F0"/>
    <w:lvl w:ilvl="0">
      <w:start w:val="1"/>
      <w:numFmt w:val="decimalFullWidth"/>
      <w:lvlText w:val="%1．"/>
      <w:lvlJc w:val="left"/>
      <w:pPr>
        <w:tabs>
          <w:tab w:val="num" w:pos="480"/>
        </w:tabs>
        <w:ind w:left="480" w:hanging="480"/>
      </w:pPr>
      <w:rPr>
        <w:rFonts w:hint="eastAsia"/>
      </w:rPr>
    </w:lvl>
  </w:abstractNum>
  <w:num w:numId="1">
    <w:abstractNumId w:val="8"/>
  </w:num>
  <w:num w:numId="2">
    <w:abstractNumId w:val="3"/>
  </w:num>
  <w:num w:numId="3">
    <w:abstractNumId w:val="7"/>
  </w:num>
  <w:num w:numId="4">
    <w:abstractNumId w:val="2"/>
  </w:num>
  <w:num w:numId="5">
    <w:abstractNumId w:val="1"/>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A1"/>
    <w:rsid w:val="000020C2"/>
    <w:rsid w:val="00002A13"/>
    <w:rsid w:val="000267DE"/>
    <w:rsid w:val="000A6EEE"/>
    <w:rsid w:val="000C1CA3"/>
    <w:rsid w:val="001013D9"/>
    <w:rsid w:val="001019B5"/>
    <w:rsid w:val="00141D5E"/>
    <w:rsid w:val="00166415"/>
    <w:rsid w:val="00171759"/>
    <w:rsid w:val="001C36FB"/>
    <w:rsid w:val="001D14C0"/>
    <w:rsid w:val="001E68E8"/>
    <w:rsid w:val="00203D21"/>
    <w:rsid w:val="0020497F"/>
    <w:rsid w:val="00225970"/>
    <w:rsid w:val="00227A92"/>
    <w:rsid w:val="002307D4"/>
    <w:rsid w:val="00245CE5"/>
    <w:rsid w:val="002B24DB"/>
    <w:rsid w:val="002D4BC5"/>
    <w:rsid w:val="002D6A88"/>
    <w:rsid w:val="002F331E"/>
    <w:rsid w:val="002F3CF4"/>
    <w:rsid w:val="00311303"/>
    <w:rsid w:val="0031742C"/>
    <w:rsid w:val="003521B3"/>
    <w:rsid w:val="00371FD2"/>
    <w:rsid w:val="0038513E"/>
    <w:rsid w:val="003A36E4"/>
    <w:rsid w:val="003B442B"/>
    <w:rsid w:val="003C4587"/>
    <w:rsid w:val="003F40CC"/>
    <w:rsid w:val="00400FA6"/>
    <w:rsid w:val="004163DF"/>
    <w:rsid w:val="00437BFE"/>
    <w:rsid w:val="00444E87"/>
    <w:rsid w:val="0045379E"/>
    <w:rsid w:val="00470950"/>
    <w:rsid w:val="00473958"/>
    <w:rsid w:val="00476146"/>
    <w:rsid w:val="004A1AAB"/>
    <w:rsid w:val="004C5FA1"/>
    <w:rsid w:val="004C6186"/>
    <w:rsid w:val="004D381C"/>
    <w:rsid w:val="00511E8B"/>
    <w:rsid w:val="005231E9"/>
    <w:rsid w:val="00525EA2"/>
    <w:rsid w:val="005315C4"/>
    <w:rsid w:val="005460BA"/>
    <w:rsid w:val="00552407"/>
    <w:rsid w:val="00553344"/>
    <w:rsid w:val="00557C30"/>
    <w:rsid w:val="00564B45"/>
    <w:rsid w:val="005865CE"/>
    <w:rsid w:val="005C3417"/>
    <w:rsid w:val="005C4DA8"/>
    <w:rsid w:val="005D66E4"/>
    <w:rsid w:val="005E14CD"/>
    <w:rsid w:val="0063616F"/>
    <w:rsid w:val="00642435"/>
    <w:rsid w:val="00650834"/>
    <w:rsid w:val="006569F2"/>
    <w:rsid w:val="006618FA"/>
    <w:rsid w:val="00665B3B"/>
    <w:rsid w:val="00691911"/>
    <w:rsid w:val="006B7262"/>
    <w:rsid w:val="006C705C"/>
    <w:rsid w:val="006E74EB"/>
    <w:rsid w:val="00726E4D"/>
    <w:rsid w:val="00730B42"/>
    <w:rsid w:val="00732090"/>
    <w:rsid w:val="007522C5"/>
    <w:rsid w:val="0075796C"/>
    <w:rsid w:val="0076543B"/>
    <w:rsid w:val="0079111F"/>
    <w:rsid w:val="00796888"/>
    <w:rsid w:val="007A305A"/>
    <w:rsid w:val="007C70E4"/>
    <w:rsid w:val="007E6227"/>
    <w:rsid w:val="00863410"/>
    <w:rsid w:val="008808D2"/>
    <w:rsid w:val="00880A8D"/>
    <w:rsid w:val="008B0693"/>
    <w:rsid w:val="008D22F5"/>
    <w:rsid w:val="008E18DC"/>
    <w:rsid w:val="00906CE3"/>
    <w:rsid w:val="009610B1"/>
    <w:rsid w:val="00963970"/>
    <w:rsid w:val="009839F9"/>
    <w:rsid w:val="0098428F"/>
    <w:rsid w:val="0098577E"/>
    <w:rsid w:val="009A540E"/>
    <w:rsid w:val="009B7C01"/>
    <w:rsid w:val="009C108B"/>
    <w:rsid w:val="009C67A9"/>
    <w:rsid w:val="009F375C"/>
    <w:rsid w:val="00A01A64"/>
    <w:rsid w:val="00A13420"/>
    <w:rsid w:val="00A378B8"/>
    <w:rsid w:val="00A44FA1"/>
    <w:rsid w:val="00A53C84"/>
    <w:rsid w:val="00A56C25"/>
    <w:rsid w:val="00A74BAD"/>
    <w:rsid w:val="00A80BD6"/>
    <w:rsid w:val="00AA0D58"/>
    <w:rsid w:val="00AD24A6"/>
    <w:rsid w:val="00AE2083"/>
    <w:rsid w:val="00AE2141"/>
    <w:rsid w:val="00AF214D"/>
    <w:rsid w:val="00B45500"/>
    <w:rsid w:val="00B6607A"/>
    <w:rsid w:val="00B82F69"/>
    <w:rsid w:val="00B87F95"/>
    <w:rsid w:val="00BA2C47"/>
    <w:rsid w:val="00BB2EFD"/>
    <w:rsid w:val="00BB4E78"/>
    <w:rsid w:val="00BC0477"/>
    <w:rsid w:val="00BC357A"/>
    <w:rsid w:val="00BC542A"/>
    <w:rsid w:val="00BD65B1"/>
    <w:rsid w:val="00BD6AD1"/>
    <w:rsid w:val="00BE0DE8"/>
    <w:rsid w:val="00BF2547"/>
    <w:rsid w:val="00C13F25"/>
    <w:rsid w:val="00C21979"/>
    <w:rsid w:val="00C46824"/>
    <w:rsid w:val="00C57E22"/>
    <w:rsid w:val="00CB556C"/>
    <w:rsid w:val="00CF01AE"/>
    <w:rsid w:val="00D06784"/>
    <w:rsid w:val="00D241BA"/>
    <w:rsid w:val="00D44C97"/>
    <w:rsid w:val="00D7172F"/>
    <w:rsid w:val="00D905D9"/>
    <w:rsid w:val="00D96F8F"/>
    <w:rsid w:val="00DA00DD"/>
    <w:rsid w:val="00DA65FB"/>
    <w:rsid w:val="00DF05A0"/>
    <w:rsid w:val="00DF19E8"/>
    <w:rsid w:val="00E56FC8"/>
    <w:rsid w:val="00E630A8"/>
    <w:rsid w:val="00EA75CB"/>
    <w:rsid w:val="00F061AF"/>
    <w:rsid w:val="00F10F89"/>
    <w:rsid w:val="00F53159"/>
    <w:rsid w:val="00FD0E35"/>
    <w:rsid w:val="00FD54F8"/>
    <w:rsid w:val="00FF0D1B"/>
    <w:rsid w:val="00FF0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3C8A730-887F-4D73-A1A9-328FAEAC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0" w:hanging="1680"/>
    </w:pPr>
    <w:rPr>
      <w:sz w:val="24"/>
    </w:rPr>
  </w:style>
  <w:style w:type="paragraph" w:styleId="2">
    <w:name w:val="Body Text Indent 2"/>
    <w:basedOn w:val="a"/>
    <w:pPr>
      <w:ind w:left="735" w:hanging="735"/>
    </w:pPr>
    <w:rPr>
      <w:sz w:val="24"/>
    </w:rPr>
  </w:style>
  <w:style w:type="paragraph" w:styleId="a4">
    <w:name w:val="Date"/>
    <w:basedOn w:val="a"/>
    <w:next w:val="a"/>
    <w:rsid w:val="004C5FA1"/>
  </w:style>
  <w:style w:type="paragraph" w:styleId="a5">
    <w:name w:val="header"/>
    <w:basedOn w:val="a"/>
    <w:link w:val="a6"/>
    <w:rsid w:val="002F3CF4"/>
    <w:pPr>
      <w:tabs>
        <w:tab w:val="center" w:pos="4252"/>
        <w:tab w:val="right" w:pos="8504"/>
      </w:tabs>
      <w:snapToGrid w:val="0"/>
    </w:pPr>
    <w:rPr>
      <w:lang w:val="x-none" w:eastAsia="x-none"/>
    </w:rPr>
  </w:style>
  <w:style w:type="character" w:customStyle="1" w:styleId="a6">
    <w:name w:val="ヘッダー (文字)"/>
    <w:link w:val="a5"/>
    <w:rsid w:val="002F3CF4"/>
    <w:rPr>
      <w:kern w:val="2"/>
      <w:sz w:val="21"/>
    </w:rPr>
  </w:style>
  <w:style w:type="paragraph" w:styleId="a7">
    <w:name w:val="footer"/>
    <w:basedOn w:val="a"/>
    <w:link w:val="a8"/>
    <w:uiPriority w:val="99"/>
    <w:rsid w:val="002F3CF4"/>
    <w:pPr>
      <w:tabs>
        <w:tab w:val="center" w:pos="4252"/>
        <w:tab w:val="right" w:pos="8504"/>
      </w:tabs>
      <w:snapToGrid w:val="0"/>
    </w:pPr>
    <w:rPr>
      <w:lang w:val="x-none" w:eastAsia="x-none"/>
    </w:rPr>
  </w:style>
  <w:style w:type="character" w:customStyle="1" w:styleId="a8">
    <w:name w:val="フッター (文字)"/>
    <w:link w:val="a7"/>
    <w:uiPriority w:val="99"/>
    <w:rsid w:val="002F3CF4"/>
    <w:rPr>
      <w:kern w:val="2"/>
      <w:sz w:val="21"/>
    </w:rPr>
  </w:style>
  <w:style w:type="paragraph" w:styleId="a9">
    <w:name w:val="Balloon Text"/>
    <w:basedOn w:val="a"/>
    <w:link w:val="aa"/>
    <w:rsid w:val="0079111F"/>
    <w:rPr>
      <w:rFonts w:ascii="Arial" w:eastAsia="ＭＳ ゴシック" w:hAnsi="Arial"/>
      <w:sz w:val="18"/>
      <w:szCs w:val="18"/>
      <w:lang w:val="x-none" w:eastAsia="x-none"/>
    </w:rPr>
  </w:style>
  <w:style w:type="character" w:customStyle="1" w:styleId="aa">
    <w:name w:val="吹き出し (文字)"/>
    <w:link w:val="a9"/>
    <w:rsid w:val="0079111F"/>
    <w:rPr>
      <w:rFonts w:ascii="Arial" w:eastAsia="ＭＳ ゴシック" w:hAnsi="Arial" w:cs="Times New Roman"/>
      <w:kern w:val="2"/>
      <w:sz w:val="18"/>
      <w:szCs w:val="18"/>
    </w:rPr>
  </w:style>
  <w:style w:type="character" w:styleId="ab">
    <w:name w:val="Strong"/>
    <w:qFormat/>
    <w:rsid w:val="00BA2C47"/>
    <w:rPr>
      <w:b/>
      <w:bCs/>
    </w:rPr>
  </w:style>
  <w:style w:type="character" w:styleId="ac">
    <w:name w:val="Hyperlink"/>
    <w:rsid w:val="00203D21"/>
    <w:rPr>
      <w:color w:val="0000FF"/>
      <w:u w:val="single"/>
    </w:rPr>
  </w:style>
  <w:style w:type="character" w:styleId="ad">
    <w:name w:val="FollowedHyperlink"/>
    <w:rsid w:val="005D66E4"/>
    <w:rPr>
      <w:color w:val="800080"/>
      <w:u w:val="single"/>
    </w:rPr>
  </w:style>
  <w:style w:type="paragraph" w:styleId="ae">
    <w:name w:val="List Paragraph"/>
    <w:basedOn w:val="a"/>
    <w:uiPriority w:val="34"/>
    <w:qFormat/>
    <w:rsid w:val="002307D4"/>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ritani@daitron.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38CDC-2927-45A8-993A-3C8C4D1A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1581</Words>
  <Characters>384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　　月　　日</vt:lpstr>
      <vt:lpstr>　　　　　　　　　　　　　　　　　　　　　　　　　　　　　　　　平成14年　　月　　日</vt:lpstr>
    </vt:vector>
  </TitlesOfParts>
  <Company>ダイトエレクトロン株式会社</Company>
  <LinksUpToDate>false</LinksUpToDate>
  <CharactersWithSpaces>1962</CharactersWithSpaces>
  <SharedDoc>false</SharedDoc>
  <HLinks>
    <vt:vector size="6" baseType="variant">
      <vt:variant>
        <vt:i4>7733272</vt:i4>
      </vt:variant>
      <vt:variant>
        <vt:i4>0</vt:i4>
      </vt:variant>
      <vt:variant>
        <vt:i4>0</vt:i4>
      </vt:variant>
      <vt:variant>
        <vt:i4>5</vt:i4>
      </vt:variant>
      <vt:variant>
        <vt:lpwstr>mailto:moritani@daitron.co.jp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　　月　　日</dc:title>
  <dc:creator>ダイトエレクトロン株式会社</dc:creator>
  <cp:lastModifiedBy>shakyo1</cp:lastModifiedBy>
  <cp:revision>3</cp:revision>
  <cp:lastPrinted>2019-02-22T00:49:00Z</cp:lastPrinted>
  <dcterms:created xsi:type="dcterms:W3CDTF">2019-02-25T04:06:00Z</dcterms:created>
  <dcterms:modified xsi:type="dcterms:W3CDTF">2019-02-25T04:13:00Z</dcterms:modified>
</cp:coreProperties>
</file>